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F05" w:rsidRPr="00CF5E10" w:rsidRDefault="00004F05" w:rsidP="00CF5E10">
      <w:pPr>
        <w:jc w:val="center"/>
        <w:rPr>
          <w:b/>
          <w:szCs w:val="22"/>
          <w:lang w:val="en-US"/>
        </w:rPr>
      </w:pPr>
      <w:bookmarkStart w:id="0" w:name="_GoBack"/>
      <w:bookmarkEnd w:id="0"/>
      <w:r w:rsidRPr="00CF5E10">
        <w:rPr>
          <w:b/>
          <w:szCs w:val="22"/>
          <w:lang w:val="en-US"/>
        </w:rPr>
        <w:t>AIR NAVIGATION REPORT FORM (ANRF)</w:t>
      </w:r>
    </w:p>
    <w:p w:rsidR="00004F05" w:rsidRPr="00CF5E10" w:rsidRDefault="00004F05" w:rsidP="00CF5E10">
      <w:pPr>
        <w:jc w:val="center"/>
        <w:rPr>
          <w:b/>
          <w:bCs/>
          <w:szCs w:val="22"/>
          <w:lang w:val="en-US"/>
        </w:rPr>
      </w:pPr>
    </w:p>
    <w:p w:rsidR="00CF5E10" w:rsidRPr="00CF5E10" w:rsidRDefault="00CF5E10" w:rsidP="00CF5E10">
      <w:pPr>
        <w:jc w:val="center"/>
        <w:rPr>
          <w:b/>
          <w:bCs/>
          <w:szCs w:val="22"/>
          <w:lang w:val="en-US"/>
        </w:rPr>
      </w:pPr>
      <w:r w:rsidRPr="00CF5E10">
        <w:rPr>
          <w:b/>
          <w:bCs/>
          <w:szCs w:val="22"/>
          <w:lang w:val="en-US"/>
        </w:rPr>
        <w:t>SAM Regional Planning for ASBU Modules</w:t>
      </w:r>
    </w:p>
    <w:p w:rsidR="00004F05" w:rsidRDefault="00004F05" w:rsidP="00CF5E10">
      <w:pPr>
        <w:jc w:val="center"/>
        <w:rPr>
          <w:b/>
          <w:bCs/>
          <w:sz w:val="20"/>
          <w:szCs w:val="20"/>
          <w:lang w:val="en-US"/>
        </w:rPr>
      </w:pPr>
    </w:p>
    <w:p w:rsidR="00A80DE5" w:rsidRPr="00CF5E10" w:rsidRDefault="00A80DE5" w:rsidP="00CF5E10">
      <w:pPr>
        <w:jc w:val="center"/>
        <w:rPr>
          <w:b/>
          <w:bCs/>
          <w:sz w:val="20"/>
          <w:szCs w:val="20"/>
          <w:lang w:val="en-U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1835"/>
        <w:gridCol w:w="1574"/>
        <w:gridCol w:w="1597"/>
        <w:gridCol w:w="1579"/>
        <w:gridCol w:w="1628"/>
        <w:gridCol w:w="1534"/>
      </w:tblGrid>
      <w:tr w:rsidR="001A5728" w:rsidRPr="00CF5E10" w:rsidTr="00CF5E10">
        <w:trPr>
          <w:trHeight w:val="710"/>
        </w:trPr>
        <w:tc>
          <w:tcPr>
            <w:tcW w:w="9747" w:type="dxa"/>
            <w:gridSpan w:val="6"/>
          </w:tcPr>
          <w:p w:rsidR="001A5728" w:rsidRPr="00CF5E10" w:rsidRDefault="001A5728" w:rsidP="00A80DE5">
            <w:pPr>
              <w:spacing w:before="20" w:after="20"/>
              <w:jc w:val="center"/>
              <w:rPr>
                <w:sz w:val="20"/>
                <w:szCs w:val="20"/>
              </w:rPr>
            </w:pPr>
            <w:r w:rsidRPr="00CF5E10">
              <w:rPr>
                <w:b/>
                <w:sz w:val="20"/>
                <w:szCs w:val="20"/>
                <w:lang w:val="en-US"/>
              </w:rPr>
              <w:t>REGIONAL/NATIONAL PERFORMANCE OBJECTIVE –</w:t>
            </w:r>
            <w:r w:rsidRPr="00CF5E10">
              <w:rPr>
                <w:b/>
                <w:bCs/>
                <w:sz w:val="20"/>
                <w:szCs w:val="20"/>
              </w:rPr>
              <w:t xml:space="preserve"> </w:t>
            </w:r>
            <w:r w:rsidRPr="00CF5E10">
              <w:rPr>
                <w:b/>
                <w:sz w:val="20"/>
                <w:szCs w:val="20"/>
                <w:lang w:val="en-US"/>
              </w:rPr>
              <w:t>ASBU B0-10:</w:t>
            </w:r>
            <w:r w:rsidRPr="00CF5E10">
              <w:rPr>
                <w:b/>
                <w:bCs/>
                <w:sz w:val="20"/>
                <w:szCs w:val="20"/>
              </w:rPr>
              <w:t xml:space="preserve">  </w:t>
            </w:r>
            <w:r w:rsidRPr="00CF5E10">
              <w:rPr>
                <w:sz w:val="20"/>
                <w:szCs w:val="20"/>
              </w:rPr>
              <w:t xml:space="preserve"> </w:t>
            </w:r>
            <w:r w:rsidRPr="00CF5E10">
              <w:rPr>
                <w:b/>
                <w:bCs/>
                <w:sz w:val="20"/>
                <w:szCs w:val="20"/>
                <w:lang w:val="en-US"/>
              </w:rPr>
              <w:t>Improved Operations through Enhanced En-Route Trajectories</w:t>
            </w:r>
          </w:p>
          <w:p w:rsidR="001A5728" w:rsidRPr="00CF5E10" w:rsidRDefault="001A5728" w:rsidP="00A80DE5">
            <w:pPr>
              <w:spacing w:before="20" w:after="20"/>
              <w:jc w:val="center"/>
              <w:rPr>
                <w:b/>
                <w:color w:val="FF0000"/>
                <w:sz w:val="20"/>
                <w:szCs w:val="20"/>
                <w:lang w:val="en-CA"/>
              </w:rPr>
            </w:pPr>
            <w:r w:rsidRPr="00CF5E10">
              <w:rPr>
                <w:b/>
                <w:bCs/>
                <w:sz w:val="20"/>
                <w:szCs w:val="20"/>
              </w:rPr>
              <w:t>Performance Improvement Area3: Optimum Capacity and Flexible Flights – Through Global Collaborative ATM</w:t>
            </w:r>
          </w:p>
        </w:tc>
      </w:tr>
      <w:tr w:rsidR="001A5728" w:rsidRPr="00CF5E10" w:rsidTr="00CF5E10">
        <w:trPr>
          <w:trHeight w:val="95"/>
        </w:trPr>
        <w:tc>
          <w:tcPr>
            <w:tcW w:w="9747" w:type="dxa"/>
            <w:gridSpan w:val="6"/>
          </w:tcPr>
          <w:p w:rsidR="001A5728" w:rsidRPr="00CF5E10" w:rsidRDefault="001A5728" w:rsidP="00A80DE5">
            <w:pPr>
              <w:spacing w:before="20" w:after="20"/>
              <w:jc w:val="center"/>
              <w:rPr>
                <w:sz w:val="20"/>
                <w:szCs w:val="20"/>
                <w:lang w:val="en-US"/>
              </w:rPr>
            </w:pPr>
            <w:r w:rsidRPr="00CF5E10">
              <w:rPr>
                <w:b/>
                <w:sz w:val="20"/>
                <w:szCs w:val="20"/>
                <w:lang w:val="en-US"/>
              </w:rPr>
              <w:t>ASBU B0-10:</w:t>
            </w:r>
            <w:r w:rsidRPr="00CF5E10">
              <w:rPr>
                <w:b/>
                <w:bCs/>
                <w:sz w:val="20"/>
                <w:szCs w:val="20"/>
              </w:rPr>
              <w:t xml:space="preserve">  </w:t>
            </w:r>
            <w:r w:rsidRPr="00CF5E10">
              <w:rPr>
                <w:sz w:val="20"/>
                <w:szCs w:val="20"/>
              </w:rPr>
              <w:t xml:space="preserve"> </w:t>
            </w:r>
            <w:r w:rsidRPr="00CF5E10">
              <w:rPr>
                <w:b/>
                <w:sz w:val="20"/>
                <w:szCs w:val="20"/>
                <w:lang w:val="en-US"/>
              </w:rPr>
              <w:t>Impact on Main Key Performance Areas (KPA)</w:t>
            </w:r>
          </w:p>
        </w:tc>
      </w:tr>
      <w:tr w:rsidR="001A5728" w:rsidRPr="00CF5E10" w:rsidTr="00CF5E10">
        <w:trPr>
          <w:trHeight w:val="257"/>
        </w:trPr>
        <w:tc>
          <w:tcPr>
            <w:tcW w:w="1835" w:type="dxa"/>
          </w:tcPr>
          <w:p w:rsidR="001A5728" w:rsidRPr="00CF5E10" w:rsidRDefault="001A5728" w:rsidP="00A80DE5">
            <w:pPr>
              <w:tabs>
                <w:tab w:val="left" w:pos="2130"/>
              </w:tabs>
              <w:spacing w:before="20" w:after="20"/>
              <w:rPr>
                <w:sz w:val="20"/>
                <w:szCs w:val="20"/>
                <w:lang w:val="en-US"/>
              </w:rPr>
            </w:pPr>
          </w:p>
        </w:tc>
        <w:tc>
          <w:tcPr>
            <w:tcW w:w="1574" w:type="dxa"/>
          </w:tcPr>
          <w:p w:rsidR="001A5728" w:rsidRPr="00CF5E10" w:rsidRDefault="001A5728" w:rsidP="00A80DE5">
            <w:pPr>
              <w:tabs>
                <w:tab w:val="left" w:pos="2130"/>
              </w:tabs>
              <w:spacing w:before="20" w:after="20"/>
              <w:jc w:val="center"/>
              <w:rPr>
                <w:sz w:val="20"/>
                <w:szCs w:val="20"/>
                <w:lang w:val="en-US"/>
              </w:rPr>
            </w:pPr>
            <w:r w:rsidRPr="00CF5E10">
              <w:rPr>
                <w:b/>
                <w:sz w:val="20"/>
                <w:szCs w:val="20"/>
                <w:lang w:val="en-US"/>
              </w:rPr>
              <w:t>Access &amp; Equity</w:t>
            </w:r>
          </w:p>
        </w:tc>
        <w:tc>
          <w:tcPr>
            <w:tcW w:w="1597" w:type="dxa"/>
          </w:tcPr>
          <w:p w:rsidR="001A5728" w:rsidRPr="00CF5E10" w:rsidRDefault="001A5728" w:rsidP="00A80DE5">
            <w:pPr>
              <w:tabs>
                <w:tab w:val="left" w:pos="2130"/>
              </w:tabs>
              <w:spacing w:before="20" w:after="20"/>
              <w:jc w:val="center"/>
              <w:rPr>
                <w:sz w:val="20"/>
                <w:szCs w:val="20"/>
                <w:lang w:val="en-US"/>
              </w:rPr>
            </w:pPr>
            <w:r w:rsidRPr="00CF5E10">
              <w:rPr>
                <w:b/>
                <w:sz w:val="20"/>
                <w:szCs w:val="20"/>
                <w:lang w:val="en-US"/>
              </w:rPr>
              <w:t>Capacity</w:t>
            </w:r>
          </w:p>
        </w:tc>
        <w:tc>
          <w:tcPr>
            <w:tcW w:w="1579" w:type="dxa"/>
          </w:tcPr>
          <w:p w:rsidR="001A5728" w:rsidRPr="00CF5E10" w:rsidRDefault="001A5728" w:rsidP="00A80DE5">
            <w:pPr>
              <w:tabs>
                <w:tab w:val="left" w:pos="2130"/>
              </w:tabs>
              <w:spacing w:before="20" w:after="20"/>
              <w:jc w:val="center"/>
              <w:rPr>
                <w:sz w:val="20"/>
                <w:szCs w:val="20"/>
                <w:lang w:val="en-US"/>
              </w:rPr>
            </w:pPr>
            <w:r w:rsidRPr="00CF5E10">
              <w:rPr>
                <w:b/>
                <w:sz w:val="20"/>
                <w:szCs w:val="20"/>
                <w:lang w:val="en-US"/>
              </w:rPr>
              <w:t>Efficiency</w:t>
            </w:r>
          </w:p>
        </w:tc>
        <w:tc>
          <w:tcPr>
            <w:tcW w:w="1628" w:type="dxa"/>
          </w:tcPr>
          <w:p w:rsidR="001A5728" w:rsidRPr="00CF5E10" w:rsidRDefault="001A5728" w:rsidP="00A80DE5">
            <w:pPr>
              <w:tabs>
                <w:tab w:val="left" w:pos="2130"/>
              </w:tabs>
              <w:spacing w:before="20" w:after="20"/>
              <w:jc w:val="center"/>
              <w:rPr>
                <w:sz w:val="20"/>
                <w:szCs w:val="20"/>
                <w:lang w:val="en-US"/>
              </w:rPr>
            </w:pPr>
            <w:r w:rsidRPr="00CF5E10">
              <w:rPr>
                <w:b/>
                <w:sz w:val="20"/>
                <w:szCs w:val="20"/>
                <w:lang w:val="en-US"/>
              </w:rPr>
              <w:t>Environment</w:t>
            </w:r>
          </w:p>
        </w:tc>
        <w:tc>
          <w:tcPr>
            <w:tcW w:w="1534" w:type="dxa"/>
          </w:tcPr>
          <w:p w:rsidR="001A5728" w:rsidRPr="00CF5E10" w:rsidRDefault="001A5728" w:rsidP="00A80DE5">
            <w:pPr>
              <w:tabs>
                <w:tab w:val="left" w:pos="2130"/>
              </w:tabs>
              <w:spacing w:before="20" w:after="20"/>
              <w:jc w:val="center"/>
              <w:rPr>
                <w:sz w:val="20"/>
                <w:szCs w:val="20"/>
                <w:lang w:val="en-US"/>
              </w:rPr>
            </w:pPr>
            <w:r w:rsidRPr="00CF5E10">
              <w:rPr>
                <w:b/>
                <w:sz w:val="20"/>
                <w:szCs w:val="20"/>
                <w:lang w:val="en-US"/>
              </w:rPr>
              <w:t>Safety</w:t>
            </w:r>
          </w:p>
        </w:tc>
      </w:tr>
      <w:tr w:rsidR="001A5728" w:rsidRPr="00CF5E10" w:rsidTr="00CF5E10">
        <w:trPr>
          <w:trHeight w:val="70"/>
        </w:trPr>
        <w:tc>
          <w:tcPr>
            <w:tcW w:w="1835" w:type="dxa"/>
            <w:tcBorders>
              <w:bottom w:val="single" w:sz="4" w:space="0" w:color="000000"/>
            </w:tcBorders>
          </w:tcPr>
          <w:p w:rsidR="001A5728" w:rsidRPr="00CF5E10" w:rsidRDefault="001A5728" w:rsidP="00A80DE5">
            <w:pPr>
              <w:tabs>
                <w:tab w:val="left" w:pos="2160"/>
              </w:tabs>
              <w:spacing w:before="20" w:after="20"/>
              <w:rPr>
                <w:sz w:val="20"/>
                <w:szCs w:val="20"/>
                <w:lang w:val="en-US"/>
              </w:rPr>
            </w:pPr>
            <w:r w:rsidRPr="00CF5E10">
              <w:rPr>
                <w:b/>
                <w:sz w:val="20"/>
                <w:szCs w:val="20"/>
                <w:lang w:val="en-US"/>
              </w:rPr>
              <w:t>Applicable</w:t>
            </w:r>
          </w:p>
        </w:tc>
        <w:tc>
          <w:tcPr>
            <w:tcW w:w="1574" w:type="dxa"/>
            <w:tcBorders>
              <w:bottom w:val="single" w:sz="4" w:space="0" w:color="000000"/>
            </w:tcBorders>
          </w:tcPr>
          <w:p w:rsidR="001A5728" w:rsidRPr="00CF5E10" w:rsidRDefault="001A5728" w:rsidP="00A80DE5">
            <w:pPr>
              <w:tabs>
                <w:tab w:val="left" w:pos="2160"/>
              </w:tabs>
              <w:spacing w:before="20" w:after="20"/>
              <w:jc w:val="center"/>
              <w:rPr>
                <w:sz w:val="20"/>
                <w:szCs w:val="20"/>
                <w:lang w:val="en-US"/>
              </w:rPr>
            </w:pPr>
            <w:r w:rsidRPr="00CF5E10">
              <w:rPr>
                <w:sz w:val="20"/>
                <w:szCs w:val="20"/>
                <w:lang w:val="en-US"/>
              </w:rPr>
              <w:t>Y</w:t>
            </w:r>
          </w:p>
        </w:tc>
        <w:tc>
          <w:tcPr>
            <w:tcW w:w="1597" w:type="dxa"/>
            <w:tcBorders>
              <w:bottom w:val="single" w:sz="4" w:space="0" w:color="000000"/>
            </w:tcBorders>
          </w:tcPr>
          <w:p w:rsidR="001A5728" w:rsidRPr="00CF5E10" w:rsidRDefault="001A5728" w:rsidP="00A80DE5">
            <w:pPr>
              <w:tabs>
                <w:tab w:val="left" w:pos="2160"/>
              </w:tabs>
              <w:spacing w:before="20" w:after="20"/>
              <w:jc w:val="center"/>
              <w:rPr>
                <w:sz w:val="20"/>
                <w:szCs w:val="20"/>
                <w:lang w:val="en-US"/>
              </w:rPr>
            </w:pPr>
            <w:r w:rsidRPr="00CF5E10">
              <w:rPr>
                <w:sz w:val="20"/>
                <w:szCs w:val="20"/>
                <w:lang w:val="en-US"/>
              </w:rPr>
              <w:t>Y</w:t>
            </w:r>
          </w:p>
        </w:tc>
        <w:tc>
          <w:tcPr>
            <w:tcW w:w="1579" w:type="dxa"/>
            <w:tcBorders>
              <w:bottom w:val="single" w:sz="4" w:space="0" w:color="000000"/>
            </w:tcBorders>
          </w:tcPr>
          <w:p w:rsidR="001A5728" w:rsidRPr="00CF5E10" w:rsidRDefault="001A5728" w:rsidP="00A80DE5">
            <w:pPr>
              <w:tabs>
                <w:tab w:val="left" w:pos="2160"/>
              </w:tabs>
              <w:spacing w:before="20" w:after="20"/>
              <w:jc w:val="center"/>
              <w:rPr>
                <w:sz w:val="20"/>
                <w:szCs w:val="20"/>
                <w:lang w:val="en-US"/>
              </w:rPr>
            </w:pPr>
            <w:r w:rsidRPr="00CF5E10">
              <w:rPr>
                <w:sz w:val="20"/>
                <w:szCs w:val="20"/>
                <w:lang w:val="en-US"/>
              </w:rPr>
              <w:t>Y</w:t>
            </w:r>
          </w:p>
        </w:tc>
        <w:tc>
          <w:tcPr>
            <w:tcW w:w="1628" w:type="dxa"/>
            <w:tcBorders>
              <w:bottom w:val="single" w:sz="4" w:space="0" w:color="000000"/>
            </w:tcBorders>
          </w:tcPr>
          <w:p w:rsidR="001A5728" w:rsidRPr="00CF5E10" w:rsidRDefault="001A5728" w:rsidP="00A80DE5">
            <w:pPr>
              <w:tabs>
                <w:tab w:val="left" w:pos="2160"/>
              </w:tabs>
              <w:spacing w:before="20" w:after="20"/>
              <w:jc w:val="center"/>
              <w:rPr>
                <w:sz w:val="20"/>
                <w:szCs w:val="20"/>
                <w:lang w:val="en-US"/>
              </w:rPr>
            </w:pPr>
            <w:r w:rsidRPr="00CF5E10">
              <w:rPr>
                <w:sz w:val="20"/>
                <w:szCs w:val="20"/>
                <w:lang w:val="en-US"/>
              </w:rPr>
              <w:t>Y</w:t>
            </w:r>
          </w:p>
        </w:tc>
        <w:tc>
          <w:tcPr>
            <w:tcW w:w="1534" w:type="dxa"/>
            <w:tcBorders>
              <w:bottom w:val="single" w:sz="4" w:space="0" w:color="000000"/>
            </w:tcBorders>
          </w:tcPr>
          <w:p w:rsidR="001A5728" w:rsidRPr="00CF5E10" w:rsidRDefault="001A5728" w:rsidP="00A80DE5">
            <w:pPr>
              <w:tabs>
                <w:tab w:val="left" w:pos="2160"/>
              </w:tabs>
              <w:spacing w:before="20" w:after="20"/>
              <w:jc w:val="center"/>
              <w:rPr>
                <w:sz w:val="20"/>
                <w:szCs w:val="20"/>
                <w:lang w:val="en-US"/>
              </w:rPr>
            </w:pPr>
            <w:r w:rsidRPr="00CF5E10">
              <w:rPr>
                <w:sz w:val="20"/>
                <w:szCs w:val="20"/>
                <w:lang w:val="en-US"/>
              </w:rPr>
              <w:t>N</w:t>
            </w:r>
          </w:p>
        </w:tc>
      </w:tr>
    </w:tbl>
    <w:p w:rsidR="00CF5E10" w:rsidRPr="00CF5E10" w:rsidRDefault="00CF5E10" w:rsidP="00CF5E10">
      <w:pPr>
        <w:rPr>
          <w:sz w:val="20"/>
          <w:szCs w:val="20"/>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5790"/>
        <w:gridCol w:w="3957"/>
      </w:tblGrid>
      <w:tr w:rsidR="001A5728" w:rsidRPr="00CF5E10" w:rsidTr="00CF5E10">
        <w:trPr>
          <w:trHeight w:val="83"/>
        </w:trPr>
        <w:tc>
          <w:tcPr>
            <w:tcW w:w="9747" w:type="dxa"/>
            <w:gridSpan w:val="2"/>
          </w:tcPr>
          <w:p w:rsidR="001A5728" w:rsidRPr="00CF5E10" w:rsidRDefault="001A5728" w:rsidP="00A80DE5">
            <w:pPr>
              <w:spacing w:before="20" w:after="20"/>
              <w:jc w:val="center"/>
              <w:rPr>
                <w:b/>
                <w:sz w:val="20"/>
                <w:szCs w:val="20"/>
                <w:lang w:val="en-US"/>
              </w:rPr>
            </w:pPr>
            <w:r w:rsidRPr="00CF5E10">
              <w:rPr>
                <w:b/>
                <w:sz w:val="20"/>
                <w:szCs w:val="20"/>
                <w:lang w:val="en-US"/>
              </w:rPr>
              <w:t>ASBU B0 10:</w:t>
            </w:r>
            <w:r w:rsidRPr="00CF5E10">
              <w:rPr>
                <w:b/>
                <w:bCs/>
                <w:sz w:val="20"/>
                <w:szCs w:val="20"/>
              </w:rPr>
              <w:t xml:space="preserve">  </w:t>
            </w:r>
            <w:r w:rsidRPr="00CF5E10">
              <w:rPr>
                <w:sz w:val="20"/>
                <w:szCs w:val="20"/>
              </w:rPr>
              <w:t xml:space="preserve"> </w:t>
            </w:r>
            <w:r w:rsidRPr="00CF5E10">
              <w:rPr>
                <w:b/>
                <w:sz w:val="20"/>
                <w:szCs w:val="20"/>
                <w:lang w:val="en-US"/>
              </w:rPr>
              <w:t>Implementation Progress</w:t>
            </w:r>
          </w:p>
        </w:tc>
      </w:tr>
      <w:tr w:rsidR="001A5728" w:rsidRPr="00CF5E10" w:rsidTr="00CF5E10">
        <w:trPr>
          <w:trHeight w:val="70"/>
        </w:trPr>
        <w:tc>
          <w:tcPr>
            <w:tcW w:w="5790" w:type="dxa"/>
            <w:vAlign w:val="center"/>
          </w:tcPr>
          <w:p w:rsidR="001A5728" w:rsidRPr="00CF5E10" w:rsidRDefault="001A5728" w:rsidP="00A80DE5">
            <w:pPr>
              <w:spacing w:before="20" w:after="20"/>
              <w:jc w:val="center"/>
              <w:rPr>
                <w:sz w:val="20"/>
                <w:szCs w:val="20"/>
              </w:rPr>
            </w:pPr>
            <w:r w:rsidRPr="00CF5E10">
              <w:rPr>
                <w:b/>
                <w:sz w:val="20"/>
                <w:szCs w:val="20"/>
                <w:lang w:val="en-US"/>
              </w:rPr>
              <w:t xml:space="preserve">Elements </w:t>
            </w:r>
          </w:p>
        </w:tc>
        <w:tc>
          <w:tcPr>
            <w:tcW w:w="3957" w:type="dxa"/>
          </w:tcPr>
          <w:p w:rsidR="001A5728" w:rsidRPr="00CF5E10" w:rsidRDefault="001A5728" w:rsidP="00A80DE5">
            <w:pPr>
              <w:spacing w:before="20" w:after="20"/>
              <w:jc w:val="center"/>
              <w:rPr>
                <w:b/>
                <w:sz w:val="20"/>
                <w:szCs w:val="20"/>
                <w:lang w:val="en-US"/>
              </w:rPr>
            </w:pPr>
            <w:r w:rsidRPr="00CF5E10">
              <w:rPr>
                <w:b/>
                <w:sz w:val="20"/>
                <w:szCs w:val="20"/>
                <w:lang w:val="en-US"/>
              </w:rPr>
              <w:t xml:space="preserve">Implementation Status </w:t>
            </w:r>
          </w:p>
          <w:p w:rsidR="001A5728" w:rsidRPr="00CF5E10" w:rsidRDefault="001A5728" w:rsidP="00A80DE5">
            <w:pPr>
              <w:spacing w:before="20" w:after="20"/>
              <w:jc w:val="center"/>
              <w:rPr>
                <w:b/>
                <w:sz w:val="20"/>
                <w:szCs w:val="20"/>
                <w:lang w:val="en-US"/>
              </w:rPr>
            </w:pPr>
            <w:r w:rsidRPr="00CF5E10">
              <w:rPr>
                <w:b/>
                <w:sz w:val="20"/>
                <w:szCs w:val="20"/>
                <w:lang w:val="en-US"/>
              </w:rPr>
              <w:t xml:space="preserve">Air Ground </w:t>
            </w:r>
          </w:p>
        </w:tc>
      </w:tr>
      <w:tr w:rsidR="001A5728" w:rsidRPr="00CF5E10" w:rsidTr="00CF5E10">
        <w:trPr>
          <w:trHeight w:val="70"/>
        </w:trPr>
        <w:tc>
          <w:tcPr>
            <w:tcW w:w="5790" w:type="dxa"/>
            <w:tcBorders>
              <w:bottom w:val="single" w:sz="4" w:space="0" w:color="auto"/>
            </w:tcBorders>
          </w:tcPr>
          <w:p w:rsidR="001A5728" w:rsidRPr="00CF5E10" w:rsidRDefault="001A5728" w:rsidP="00A80DE5">
            <w:pPr>
              <w:pStyle w:val="ListParagraph"/>
              <w:numPr>
                <w:ilvl w:val="0"/>
                <w:numId w:val="6"/>
              </w:numPr>
              <w:tabs>
                <w:tab w:val="left" w:pos="270"/>
              </w:tabs>
              <w:spacing w:before="20" w:after="20"/>
              <w:ind w:left="270" w:hanging="270"/>
              <w:contextualSpacing/>
              <w:jc w:val="left"/>
              <w:rPr>
                <w:rFonts w:ascii="Times New Roman" w:hAnsi="Times New Roman"/>
                <w:sz w:val="20"/>
                <w:szCs w:val="20"/>
              </w:rPr>
            </w:pPr>
            <w:r w:rsidRPr="00CF5E10">
              <w:rPr>
                <w:rFonts w:ascii="Times New Roman" w:hAnsi="Times New Roman"/>
                <w:sz w:val="20"/>
                <w:szCs w:val="20"/>
              </w:rPr>
              <w:t xml:space="preserve">Airspace planning </w:t>
            </w:r>
          </w:p>
        </w:tc>
        <w:tc>
          <w:tcPr>
            <w:tcW w:w="3957" w:type="dxa"/>
            <w:tcBorders>
              <w:bottom w:val="single" w:sz="4" w:space="0" w:color="auto"/>
            </w:tcBorders>
          </w:tcPr>
          <w:p w:rsidR="001A5728" w:rsidRPr="00CF5E10" w:rsidRDefault="001A5728" w:rsidP="00A80DE5">
            <w:pPr>
              <w:spacing w:before="20" w:after="20"/>
              <w:rPr>
                <w:sz w:val="20"/>
                <w:szCs w:val="20"/>
                <w:lang w:val="es-PE"/>
              </w:rPr>
            </w:pPr>
          </w:p>
        </w:tc>
      </w:tr>
      <w:tr w:rsidR="001A5728" w:rsidRPr="00CF5E10" w:rsidTr="00CF5E10">
        <w:trPr>
          <w:trHeight w:val="70"/>
        </w:trPr>
        <w:tc>
          <w:tcPr>
            <w:tcW w:w="5790" w:type="dxa"/>
            <w:tcBorders>
              <w:top w:val="single" w:sz="4" w:space="0" w:color="auto"/>
            </w:tcBorders>
          </w:tcPr>
          <w:p w:rsidR="001A5728" w:rsidRPr="00CF5E10" w:rsidRDefault="001A5728" w:rsidP="00A80DE5">
            <w:pPr>
              <w:pStyle w:val="ListParagraph"/>
              <w:numPr>
                <w:ilvl w:val="0"/>
                <w:numId w:val="6"/>
              </w:numPr>
              <w:tabs>
                <w:tab w:val="left" w:pos="270"/>
              </w:tabs>
              <w:spacing w:before="20" w:after="20"/>
              <w:ind w:left="270" w:hanging="270"/>
              <w:contextualSpacing/>
              <w:jc w:val="left"/>
              <w:rPr>
                <w:rFonts w:ascii="Times New Roman" w:hAnsi="Times New Roman"/>
                <w:sz w:val="20"/>
                <w:szCs w:val="20"/>
              </w:rPr>
            </w:pPr>
            <w:r w:rsidRPr="00CF5E10">
              <w:rPr>
                <w:rFonts w:ascii="Times New Roman" w:hAnsi="Times New Roman"/>
                <w:sz w:val="20"/>
                <w:szCs w:val="20"/>
                <w:lang w:val="es-PE"/>
              </w:rPr>
              <w:t xml:space="preserve"> </w:t>
            </w:r>
            <w:r w:rsidRPr="00CF5E10">
              <w:rPr>
                <w:rFonts w:ascii="Times New Roman" w:hAnsi="Times New Roman"/>
                <w:sz w:val="20"/>
                <w:szCs w:val="20"/>
              </w:rPr>
              <w:t>Flexible Use of airspace</w:t>
            </w:r>
          </w:p>
        </w:tc>
        <w:tc>
          <w:tcPr>
            <w:tcW w:w="3957" w:type="dxa"/>
            <w:tcBorders>
              <w:top w:val="single" w:sz="4" w:space="0" w:color="auto"/>
            </w:tcBorders>
          </w:tcPr>
          <w:p w:rsidR="001A5728" w:rsidRPr="00CF5E10" w:rsidRDefault="001A5728" w:rsidP="00A80DE5">
            <w:pPr>
              <w:spacing w:before="20" w:after="20"/>
              <w:rPr>
                <w:sz w:val="20"/>
                <w:szCs w:val="20"/>
                <w:lang w:val="en-US"/>
              </w:rPr>
            </w:pPr>
          </w:p>
        </w:tc>
      </w:tr>
      <w:tr w:rsidR="001A5728" w:rsidRPr="00CF5E10" w:rsidTr="00CF5E10">
        <w:trPr>
          <w:trHeight w:val="70"/>
        </w:trPr>
        <w:tc>
          <w:tcPr>
            <w:tcW w:w="5790" w:type="dxa"/>
          </w:tcPr>
          <w:p w:rsidR="001A5728" w:rsidRPr="00CF5E10" w:rsidRDefault="001A5728" w:rsidP="00A80DE5">
            <w:pPr>
              <w:pStyle w:val="ListParagraph"/>
              <w:numPr>
                <w:ilvl w:val="0"/>
                <w:numId w:val="6"/>
              </w:numPr>
              <w:tabs>
                <w:tab w:val="left" w:pos="270"/>
              </w:tabs>
              <w:spacing w:before="20" w:after="20"/>
              <w:ind w:left="270" w:hanging="270"/>
              <w:contextualSpacing/>
              <w:jc w:val="left"/>
              <w:rPr>
                <w:rFonts w:ascii="Times New Roman" w:hAnsi="Times New Roman"/>
                <w:sz w:val="20"/>
                <w:szCs w:val="20"/>
              </w:rPr>
            </w:pPr>
            <w:r w:rsidRPr="00CF5E10">
              <w:rPr>
                <w:rFonts w:ascii="Times New Roman" w:hAnsi="Times New Roman"/>
                <w:sz w:val="20"/>
                <w:szCs w:val="20"/>
              </w:rPr>
              <w:t>Flexible Routing</w:t>
            </w:r>
          </w:p>
        </w:tc>
        <w:tc>
          <w:tcPr>
            <w:tcW w:w="3957" w:type="dxa"/>
          </w:tcPr>
          <w:p w:rsidR="001A5728" w:rsidRPr="00CF5E10" w:rsidRDefault="001A5728" w:rsidP="00A80DE5">
            <w:pPr>
              <w:spacing w:before="20" w:after="20"/>
              <w:rPr>
                <w:sz w:val="20"/>
                <w:szCs w:val="20"/>
                <w:lang w:val="en-US"/>
              </w:rPr>
            </w:pPr>
          </w:p>
        </w:tc>
      </w:tr>
    </w:tbl>
    <w:p w:rsidR="00004F05" w:rsidRPr="00CF5E10" w:rsidRDefault="004C42ED" w:rsidP="00CF5E10">
      <w:pPr>
        <w:tabs>
          <w:tab w:val="left" w:pos="2160"/>
        </w:tabs>
        <w:jc w:val="center"/>
        <w:rPr>
          <w:b/>
          <w:sz w:val="20"/>
          <w:szCs w:val="20"/>
          <w:lang w:val="en-US"/>
        </w:rPr>
      </w:pPr>
      <w:r w:rsidRPr="00CF5E10">
        <w:rPr>
          <w:b/>
          <w:sz w:val="20"/>
          <w:szCs w:val="20"/>
          <w:lang w:val="en-US"/>
        </w:rPr>
        <w:t xml:space="preserve">  </w:t>
      </w:r>
    </w:p>
    <w:p w:rsidR="00CF5E10" w:rsidRDefault="00CF5E10" w:rsidP="00CF5E10"/>
    <w:tbl>
      <w:tblPr>
        <w:tblpPr w:leftFromText="180" w:rightFromText="180" w:vertAnchor="text" w:horzAnchor="margin" w:tblpYSpec="inside"/>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2802"/>
        <w:gridCol w:w="1842"/>
        <w:gridCol w:w="1751"/>
        <w:gridCol w:w="1651"/>
        <w:gridCol w:w="1701"/>
      </w:tblGrid>
      <w:tr w:rsidR="001A5728" w:rsidRPr="00CF5E10" w:rsidTr="00CF5E10">
        <w:trPr>
          <w:trHeight w:val="260"/>
          <w:tblHeader/>
        </w:trPr>
        <w:tc>
          <w:tcPr>
            <w:tcW w:w="9747" w:type="dxa"/>
            <w:gridSpan w:val="5"/>
            <w:vAlign w:val="center"/>
          </w:tcPr>
          <w:p w:rsidR="001A5728" w:rsidRPr="00CF5E10" w:rsidRDefault="001A5728" w:rsidP="00A80DE5">
            <w:pPr>
              <w:spacing w:before="20" w:after="20"/>
              <w:jc w:val="center"/>
              <w:rPr>
                <w:b/>
                <w:bCs/>
                <w:sz w:val="20"/>
                <w:szCs w:val="20"/>
              </w:rPr>
            </w:pPr>
            <w:r w:rsidRPr="00CF5E10">
              <w:rPr>
                <w:b/>
                <w:sz w:val="20"/>
                <w:szCs w:val="20"/>
                <w:lang w:val="en-US"/>
              </w:rPr>
              <w:t xml:space="preserve">ASBU B0-10: </w:t>
            </w:r>
            <w:r w:rsidRPr="00CF5E10">
              <w:rPr>
                <w:sz w:val="20"/>
                <w:szCs w:val="20"/>
              </w:rPr>
              <w:t xml:space="preserve"> </w:t>
            </w:r>
            <w:r w:rsidRPr="00CF5E10">
              <w:rPr>
                <w:b/>
                <w:sz w:val="20"/>
                <w:szCs w:val="20"/>
                <w:lang w:val="en-US"/>
              </w:rPr>
              <w:t>Implementation Roadblocks/Issues</w:t>
            </w:r>
          </w:p>
        </w:tc>
      </w:tr>
      <w:tr w:rsidR="001A5728" w:rsidRPr="00CF5E10" w:rsidTr="00CF5E10">
        <w:trPr>
          <w:trHeight w:val="70"/>
          <w:tblHeader/>
        </w:trPr>
        <w:tc>
          <w:tcPr>
            <w:tcW w:w="2802" w:type="dxa"/>
            <w:vMerge w:val="restart"/>
            <w:vAlign w:val="center"/>
          </w:tcPr>
          <w:p w:rsidR="001A5728" w:rsidRPr="00CF5E10" w:rsidRDefault="001A5728" w:rsidP="00A80DE5">
            <w:pPr>
              <w:spacing w:before="20" w:after="20"/>
              <w:jc w:val="center"/>
              <w:rPr>
                <w:b/>
                <w:sz w:val="20"/>
                <w:szCs w:val="20"/>
                <w:lang w:val="en-US"/>
              </w:rPr>
            </w:pPr>
            <w:r w:rsidRPr="00CF5E10">
              <w:rPr>
                <w:b/>
                <w:sz w:val="20"/>
                <w:szCs w:val="20"/>
                <w:lang w:val="en-US"/>
              </w:rPr>
              <w:t>Elements</w:t>
            </w:r>
          </w:p>
        </w:tc>
        <w:tc>
          <w:tcPr>
            <w:tcW w:w="6945" w:type="dxa"/>
            <w:gridSpan w:val="4"/>
            <w:vAlign w:val="center"/>
          </w:tcPr>
          <w:p w:rsidR="001A5728" w:rsidRPr="00CF5E10" w:rsidRDefault="001A5728" w:rsidP="00A80DE5">
            <w:pPr>
              <w:spacing w:before="20" w:after="20"/>
              <w:jc w:val="center"/>
              <w:rPr>
                <w:b/>
                <w:sz w:val="20"/>
                <w:szCs w:val="20"/>
                <w:lang w:val="en-US"/>
              </w:rPr>
            </w:pPr>
            <w:r w:rsidRPr="00CF5E10">
              <w:rPr>
                <w:b/>
                <w:sz w:val="20"/>
                <w:szCs w:val="20"/>
                <w:lang w:val="en-US"/>
              </w:rPr>
              <w:t>Implementation Area</w:t>
            </w:r>
          </w:p>
        </w:tc>
      </w:tr>
      <w:tr w:rsidR="001A5728" w:rsidRPr="00CF5E10" w:rsidTr="00CF5E10">
        <w:trPr>
          <w:trHeight w:val="377"/>
          <w:tblHeader/>
        </w:trPr>
        <w:tc>
          <w:tcPr>
            <w:tcW w:w="2802" w:type="dxa"/>
            <w:vMerge/>
            <w:vAlign w:val="center"/>
          </w:tcPr>
          <w:p w:rsidR="001A5728" w:rsidRPr="00CF5E10" w:rsidRDefault="001A5728" w:rsidP="00A80DE5">
            <w:pPr>
              <w:spacing w:before="20" w:after="20"/>
              <w:jc w:val="center"/>
              <w:rPr>
                <w:b/>
                <w:sz w:val="20"/>
                <w:szCs w:val="20"/>
                <w:lang w:val="en-US"/>
              </w:rPr>
            </w:pPr>
          </w:p>
        </w:tc>
        <w:tc>
          <w:tcPr>
            <w:tcW w:w="1842" w:type="dxa"/>
            <w:vAlign w:val="center"/>
          </w:tcPr>
          <w:p w:rsidR="001A5728" w:rsidRPr="00CF5E10" w:rsidRDefault="001A5728" w:rsidP="00A80DE5">
            <w:pPr>
              <w:spacing w:before="20" w:after="20"/>
              <w:jc w:val="center"/>
              <w:rPr>
                <w:sz w:val="20"/>
                <w:szCs w:val="20"/>
              </w:rPr>
            </w:pPr>
            <w:r w:rsidRPr="00CF5E10">
              <w:rPr>
                <w:b/>
                <w:sz w:val="20"/>
                <w:szCs w:val="20"/>
                <w:lang w:val="en-US"/>
              </w:rPr>
              <w:t>Ground system Implementation</w:t>
            </w:r>
          </w:p>
        </w:tc>
        <w:tc>
          <w:tcPr>
            <w:tcW w:w="1751" w:type="dxa"/>
            <w:vAlign w:val="center"/>
          </w:tcPr>
          <w:p w:rsidR="001A5728" w:rsidRPr="00CF5E10" w:rsidRDefault="001A5728" w:rsidP="00A80DE5">
            <w:pPr>
              <w:spacing w:before="20" w:after="20"/>
              <w:jc w:val="center"/>
              <w:rPr>
                <w:sz w:val="20"/>
                <w:szCs w:val="20"/>
              </w:rPr>
            </w:pPr>
            <w:r w:rsidRPr="00CF5E10">
              <w:rPr>
                <w:b/>
                <w:sz w:val="20"/>
                <w:szCs w:val="20"/>
                <w:lang w:val="en-US"/>
              </w:rPr>
              <w:t>Avionics Implementation</w:t>
            </w:r>
          </w:p>
        </w:tc>
        <w:tc>
          <w:tcPr>
            <w:tcW w:w="1651" w:type="dxa"/>
            <w:vAlign w:val="center"/>
          </w:tcPr>
          <w:p w:rsidR="001A5728" w:rsidRPr="00CF5E10" w:rsidRDefault="001A5728" w:rsidP="00A80DE5">
            <w:pPr>
              <w:spacing w:before="20" w:after="20"/>
              <w:jc w:val="center"/>
              <w:rPr>
                <w:sz w:val="20"/>
                <w:szCs w:val="20"/>
              </w:rPr>
            </w:pPr>
            <w:r w:rsidRPr="00CF5E10">
              <w:rPr>
                <w:b/>
                <w:sz w:val="20"/>
                <w:szCs w:val="20"/>
                <w:lang w:val="en-US"/>
              </w:rPr>
              <w:t>Procedures Availability</w:t>
            </w:r>
          </w:p>
        </w:tc>
        <w:tc>
          <w:tcPr>
            <w:tcW w:w="1701" w:type="dxa"/>
            <w:vAlign w:val="center"/>
          </w:tcPr>
          <w:p w:rsidR="001A5728" w:rsidRPr="00CF5E10" w:rsidRDefault="001A5728" w:rsidP="00A80DE5">
            <w:pPr>
              <w:spacing w:before="20" w:after="20"/>
              <w:jc w:val="center"/>
              <w:rPr>
                <w:b/>
                <w:sz w:val="20"/>
                <w:szCs w:val="20"/>
                <w:lang w:val="en-US"/>
              </w:rPr>
            </w:pPr>
            <w:r w:rsidRPr="00CF5E10">
              <w:rPr>
                <w:b/>
                <w:sz w:val="20"/>
                <w:szCs w:val="20"/>
                <w:lang w:val="en-US"/>
              </w:rPr>
              <w:t>Operational</w:t>
            </w:r>
          </w:p>
          <w:p w:rsidR="001A5728" w:rsidRPr="00CF5E10" w:rsidRDefault="001A5728" w:rsidP="00A80DE5">
            <w:pPr>
              <w:spacing w:before="20" w:after="20"/>
              <w:jc w:val="center"/>
              <w:rPr>
                <w:sz w:val="20"/>
                <w:szCs w:val="20"/>
              </w:rPr>
            </w:pPr>
            <w:r w:rsidRPr="00CF5E10">
              <w:rPr>
                <w:b/>
                <w:sz w:val="20"/>
                <w:szCs w:val="20"/>
                <w:lang w:val="en-US"/>
              </w:rPr>
              <w:t>Approvals</w:t>
            </w:r>
          </w:p>
        </w:tc>
      </w:tr>
      <w:tr w:rsidR="00CF5E10" w:rsidRPr="00CF5E10" w:rsidTr="00CF5E10">
        <w:trPr>
          <w:trHeight w:val="70"/>
        </w:trPr>
        <w:tc>
          <w:tcPr>
            <w:tcW w:w="2802" w:type="dxa"/>
          </w:tcPr>
          <w:p w:rsidR="00CF5E10" w:rsidRPr="00CF5E10" w:rsidRDefault="00CF5E10" w:rsidP="00A80DE5">
            <w:pPr>
              <w:pStyle w:val="ListParagraph"/>
              <w:numPr>
                <w:ilvl w:val="0"/>
                <w:numId w:val="12"/>
              </w:numPr>
              <w:tabs>
                <w:tab w:val="left" w:pos="270"/>
              </w:tabs>
              <w:spacing w:before="20" w:after="20"/>
              <w:ind w:left="270" w:hanging="270"/>
              <w:contextualSpacing/>
              <w:jc w:val="left"/>
              <w:rPr>
                <w:rFonts w:ascii="Times New Roman" w:hAnsi="Times New Roman"/>
                <w:sz w:val="20"/>
                <w:szCs w:val="20"/>
              </w:rPr>
            </w:pPr>
            <w:r w:rsidRPr="00CF5E10">
              <w:rPr>
                <w:rFonts w:ascii="Times New Roman" w:hAnsi="Times New Roman"/>
                <w:sz w:val="20"/>
                <w:szCs w:val="20"/>
              </w:rPr>
              <w:t xml:space="preserve">Airspace planning </w:t>
            </w:r>
          </w:p>
        </w:tc>
        <w:tc>
          <w:tcPr>
            <w:tcW w:w="1842" w:type="dxa"/>
            <w:vAlign w:val="center"/>
          </w:tcPr>
          <w:p w:rsidR="00CF5E10" w:rsidRPr="00CF5E10" w:rsidRDefault="00CF5E10" w:rsidP="00A80DE5">
            <w:pPr>
              <w:spacing w:before="20" w:after="20"/>
              <w:rPr>
                <w:sz w:val="20"/>
                <w:szCs w:val="20"/>
                <w:lang w:val="es-PE"/>
              </w:rPr>
            </w:pPr>
          </w:p>
        </w:tc>
        <w:tc>
          <w:tcPr>
            <w:tcW w:w="1751" w:type="dxa"/>
            <w:vAlign w:val="center"/>
          </w:tcPr>
          <w:p w:rsidR="00CF5E10" w:rsidRPr="00CF5E10" w:rsidRDefault="00CF5E10" w:rsidP="00A80DE5">
            <w:pPr>
              <w:spacing w:before="20" w:after="20"/>
              <w:rPr>
                <w:sz w:val="20"/>
                <w:szCs w:val="20"/>
                <w:lang w:val="es-PE"/>
              </w:rPr>
            </w:pPr>
          </w:p>
        </w:tc>
        <w:tc>
          <w:tcPr>
            <w:tcW w:w="1651" w:type="dxa"/>
            <w:vAlign w:val="center"/>
          </w:tcPr>
          <w:p w:rsidR="00CF5E10" w:rsidRPr="00CF5E10" w:rsidRDefault="00CF5E10" w:rsidP="00A80DE5">
            <w:pPr>
              <w:spacing w:before="20" w:after="20"/>
              <w:jc w:val="center"/>
              <w:rPr>
                <w:sz w:val="20"/>
                <w:szCs w:val="20"/>
                <w:lang w:val="es-PE"/>
              </w:rPr>
            </w:pPr>
          </w:p>
        </w:tc>
        <w:tc>
          <w:tcPr>
            <w:tcW w:w="1701" w:type="dxa"/>
            <w:vAlign w:val="center"/>
          </w:tcPr>
          <w:p w:rsidR="00CF5E10" w:rsidRPr="00CF5E10" w:rsidRDefault="00CF5E10" w:rsidP="00A80DE5">
            <w:pPr>
              <w:spacing w:before="20" w:after="20"/>
              <w:rPr>
                <w:sz w:val="20"/>
                <w:szCs w:val="20"/>
                <w:lang w:val="es-PE"/>
              </w:rPr>
            </w:pPr>
          </w:p>
        </w:tc>
      </w:tr>
      <w:tr w:rsidR="00CF5E10" w:rsidRPr="00CF5E10" w:rsidTr="00CF5E10">
        <w:trPr>
          <w:trHeight w:val="70"/>
        </w:trPr>
        <w:tc>
          <w:tcPr>
            <w:tcW w:w="2802" w:type="dxa"/>
          </w:tcPr>
          <w:p w:rsidR="00CF5E10" w:rsidRPr="00CF5E10" w:rsidRDefault="00CF5E10" w:rsidP="00A80DE5">
            <w:pPr>
              <w:pStyle w:val="ListParagraph"/>
              <w:numPr>
                <w:ilvl w:val="0"/>
                <w:numId w:val="12"/>
              </w:numPr>
              <w:tabs>
                <w:tab w:val="left" w:pos="270"/>
              </w:tabs>
              <w:spacing w:before="20" w:after="20"/>
              <w:ind w:left="270" w:hanging="270"/>
              <w:contextualSpacing/>
              <w:jc w:val="left"/>
              <w:rPr>
                <w:rFonts w:ascii="Times New Roman" w:hAnsi="Times New Roman"/>
                <w:sz w:val="20"/>
                <w:szCs w:val="20"/>
              </w:rPr>
            </w:pPr>
            <w:r w:rsidRPr="00CF5E10">
              <w:rPr>
                <w:rFonts w:ascii="Times New Roman" w:hAnsi="Times New Roman"/>
                <w:sz w:val="20"/>
                <w:szCs w:val="20"/>
                <w:lang w:val="es-PE"/>
              </w:rPr>
              <w:t xml:space="preserve"> </w:t>
            </w:r>
            <w:r w:rsidRPr="00CF5E10">
              <w:rPr>
                <w:rFonts w:ascii="Times New Roman" w:hAnsi="Times New Roman"/>
                <w:sz w:val="20"/>
                <w:szCs w:val="20"/>
              </w:rPr>
              <w:t>Flexible Use of airspace</w:t>
            </w:r>
          </w:p>
        </w:tc>
        <w:tc>
          <w:tcPr>
            <w:tcW w:w="1842" w:type="dxa"/>
            <w:vAlign w:val="center"/>
          </w:tcPr>
          <w:p w:rsidR="00CF5E10" w:rsidRPr="00CF5E10" w:rsidRDefault="00CF5E10" w:rsidP="00A80DE5">
            <w:pPr>
              <w:spacing w:before="20" w:after="20"/>
              <w:rPr>
                <w:sz w:val="20"/>
                <w:szCs w:val="20"/>
                <w:lang w:val="en-US"/>
              </w:rPr>
            </w:pPr>
          </w:p>
        </w:tc>
        <w:tc>
          <w:tcPr>
            <w:tcW w:w="1751" w:type="dxa"/>
            <w:vAlign w:val="center"/>
          </w:tcPr>
          <w:p w:rsidR="00CF5E10" w:rsidRPr="00CF5E10" w:rsidRDefault="00CF5E10" w:rsidP="00A80DE5">
            <w:pPr>
              <w:spacing w:before="20" w:after="20"/>
              <w:jc w:val="center"/>
              <w:rPr>
                <w:sz w:val="20"/>
                <w:szCs w:val="20"/>
                <w:lang w:val="en-US"/>
              </w:rPr>
            </w:pPr>
          </w:p>
        </w:tc>
        <w:tc>
          <w:tcPr>
            <w:tcW w:w="1651" w:type="dxa"/>
            <w:vAlign w:val="center"/>
          </w:tcPr>
          <w:p w:rsidR="00CF5E10" w:rsidRPr="00CF5E10" w:rsidRDefault="00CF5E10" w:rsidP="00A80DE5">
            <w:pPr>
              <w:spacing w:before="20" w:after="20"/>
              <w:jc w:val="center"/>
              <w:rPr>
                <w:sz w:val="20"/>
                <w:szCs w:val="20"/>
                <w:lang w:val="en-US"/>
              </w:rPr>
            </w:pPr>
          </w:p>
        </w:tc>
        <w:tc>
          <w:tcPr>
            <w:tcW w:w="1701" w:type="dxa"/>
            <w:vAlign w:val="center"/>
          </w:tcPr>
          <w:p w:rsidR="00CF5E10" w:rsidRPr="00CF5E10" w:rsidRDefault="00CF5E10" w:rsidP="00A80DE5">
            <w:pPr>
              <w:spacing w:before="20" w:after="20"/>
              <w:rPr>
                <w:sz w:val="20"/>
                <w:szCs w:val="20"/>
                <w:lang w:val="en-US"/>
              </w:rPr>
            </w:pPr>
          </w:p>
        </w:tc>
      </w:tr>
      <w:tr w:rsidR="00CF5E10" w:rsidRPr="00CF5E10" w:rsidTr="00CF5E10">
        <w:trPr>
          <w:trHeight w:val="70"/>
        </w:trPr>
        <w:tc>
          <w:tcPr>
            <w:tcW w:w="2802" w:type="dxa"/>
          </w:tcPr>
          <w:p w:rsidR="00CF5E10" w:rsidRPr="00CF5E10" w:rsidRDefault="00CF5E10" w:rsidP="00A80DE5">
            <w:pPr>
              <w:pStyle w:val="ListParagraph"/>
              <w:numPr>
                <w:ilvl w:val="0"/>
                <w:numId w:val="12"/>
              </w:numPr>
              <w:tabs>
                <w:tab w:val="left" w:pos="270"/>
              </w:tabs>
              <w:spacing w:before="20" w:after="20"/>
              <w:ind w:left="270" w:hanging="270"/>
              <w:contextualSpacing/>
              <w:jc w:val="left"/>
              <w:rPr>
                <w:rFonts w:ascii="Times New Roman" w:hAnsi="Times New Roman"/>
                <w:sz w:val="20"/>
                <w:szCs w:val="20"/>
              </w:rPr>
            </w:pPr>
            <w:r w:rsidRPr="00CF5E10">
              <w:rPr>
                <w:rFonts w:ascii="Times New Roman" w:hAnsi="Times New Roman"/>
                <w:sz w:val="20"/>
                <w:szCs w:val="20"/>
              </w:rPr>
              <w:t>Flexible Routing</w:t>
            </w:r>
          </w:p>
        </w:tc>
        <w:tc>
          <w:tcPr>
            <w:tcW w:w="1842" w:type="dxa"/>
            <w:vAlign w:val="center"/>
          </w:tcPr>
          <w:p w:rsidR="00CF5E10" w:rsidRPr="00CF5E10" w:rsidRDefault="00CF5E10" w:rsidP="00A80DE5">
            <w:pPr>
              <w:spacing w:before="20" w:after="20"/>
              <w:jc w:val="center"/>
              <w:rPr>
                <w:sz w:val="20"/>
                <w:szCs w:val="20"/>
                <w:lang w:val="en-US"/>
              </w:rPr>
            </w:pPr>
          </w:p>
        </w:tc>
        <w:tc>
          <w:tcPr>
            <w:tcW w:w="1751" w:type="dxa"/>
            <w:vAlign w:val="center"/>
          </w:tcPr>
          <w:p w:rsidR="00CF5E10" w:rsidRPr="00CF5E10" w:rsidRDefault="00CF5E10" w:rsidP="00A80DE5">
            <w:pPr>
              <w:spacing w:before="20" w:after="20"/>
              <w:jc w:val="center"/>
              <w:rPr>
                <w:sz w:val="20"/>
                <w:szCs w:val="20"/>
                <w:lang w:val="en-US"/>
              </w:rPr>
            </w:pPr>
          </w:p>
        </w:tc>
        <w:tc>
          <w:tcPr>
            <w:tcW w:w="1651" w:type="dxa"/>
            <w:vAlign w:val="center"/>
          </w:tcPr>
          <w:p w:rsidR="00CF5E10" w:rsidRPr="00CF5E10" w:rsidRDefault="00CF5E10" w:rsidP="00A80DE5">
            <w:pPr>
              <w:spacing w:before="20" w:after="20"/>
              <w:jc w:val="center"/>
              <w:rPr>
                <w:sz w:val="20"/>
                <w:szCs w:val="20"/>
                <w:lang w:val="en-US"/>
              </w:rPr>
            </w:pPr>
          </w:p>
        </w:tc>
        <w:tc>
          <w:tcPr>
            <w:tcW w:w="1701" w:type="dxa"/>
            <w:vAlign w:val="center"/>
          </w:tcPr>
          <w:p w:rsidR="00CF5E10" w:rsidRPr="00CF5E10" w:rsidRDefault="00CF5E10" w:rsidP="00A80DE5">
            <w:pPr>
              <w:spacing w:before="20" w:after="20"/>
              <w:jc w:val="center"/>
              <w:rPr>
                <w:sz w:val="20"/>
                <w:szCs w:val="20"/>
                <w:lang w:val="en-US"/>
              </w:rPr>
            </w:pPr>
          </w:p>
        </w:tc>
      </w:tr>
    </w:tbl>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794"/>
        <w:gridCol w:w="5944"/>
      </w:tblGrid>
      <w:tr w:rsidR="001A5728" w:rsidRPr="00CF5E10" w:rsidTr="00A80DE5">
        <w:trPr>
          <w:trHeight w:val="70"/>
          <w:tblHeader/>
        </w:trPr>
        <w:tc>
          <w:tcPr>
            <w:tcW w:w="9738" w:type="dxa"/>
            <w:gridSpan w:val="2"/>
          </w:tcPr>
          <w:p w:rsidR="001A5728" w:rsidRPr="00CF5E10" w:rsidRDefault="001A5728" w:rsidP="00A80DE5">
            <w:pPr>
              <w:spacing w:before="20" w:after="20"/>
              <w:jc w:val="center"/>
              <w:rPr>
                <w:sz w:val="20"/>
                <w:szCs w:val="20"/>
              </w:rPr>
            </w:pPr>
            <w:r w:rsidRPr="00CF5E10">
              <w:rPr>
                <w:b/>
                <w:bCs/>
                <w:sz w:val="20"/>
                <w:szCs w:val="20"/>
              </w:rPr>
              <w:t xml:space="preserve">B0-10: </w:t>
            </w:r>
            <w:r w:rsidRPr="00CF5E10">
              <w:rPr>
                <w:b/>
                <w:sz w:val="20"/>
                <w:szCs w:val="20"/>
                <w:lang w:val="en-US"/>
              </w:rPr>
              <w:t xml:space="preserve"> Performance Monitoring and Measurement (Implementation)</w:t>
            </w:r>
          </w:p>
        </w:tc>
      </w:tr>
      <w:tr w:rsidR="001A5728" w:rsidRPr="00CF5E10" w:rsidTr="00A80DE5">
        <w:trPr>
          <w:trHeight w:val="427"/>
          <w:tblHeader/>
        </w:trPr>
        <w:tc>
          <w:tcPr>
            <w:tcW w:w="3794" w:type="dxa"/>
          </w:tcPr>
          <w:p w:rsidR="001A5728" w:rsidRPr="00CF5E10" w:rsidRDefault="001A5728" w:rsidP="00A80DE5">
            <w:pPr>
              <w:spacing w:before="20" w:after="20"/>
              <w:jc w:val="center"/>
              <w:rPr>
                <w:sz w:val="20"/>
                <w:szCs w:val="20"/>
              </w:rPr>
            </w:pPr>
            <w:r w:rsidRPr="00CF5E10">
              <w:rPr>
                <w:b/>
                <w:sz w:val="20"/>
                <w:szCs w:val="20"/>
                <w:lang w:val="en-US"/>
              </w:rPr>
              <w:t>Elements</w:t>
            </w:r>
          </w:p>
        </w:tc>
        <w:tc>
          <w:tcPr>
            <w:tcW w:w="5944" w:type="dxa"/>
          </w:tcPr>
          <w:p w:rsidR="001A5728" w:rsidRPr="00CF5E10" w:rsidRDefault="001A5728" w:rsidP="00A80DE5">
            <w:pPr>
              <w:spacing w:before="20" w:after="20"/>
              <w:jc w:val="center"/>
              <w:rPr>
                <w:sz w:val="20"/>
                <w:szCs w:val="20"/>
              </w:rPr>
            </w:pPr>
            <w:r w:rsidRPr="00CF5E10">
              <w:rPr>
                <w:b/>
                <w:sz w:val="20"/>
                <w:szCs w:val="20"/>
                <w:lang w:val="en-US"/>
              </w:rPr>
              <w:t>Performance Indicators/Supporting Metrics</w:t>
            </w:r>
          </w:p>
        </w:tc>
      </w:tr>
      <w:tr w:rsidR="00CF5E10" w:rsidRPr="00CF5E10" w:rsidTr="00A80DE5">
        <w:trPr>
          <w:trHeight w:val="70"/>
        </w:trPr>
        <w:tc>
          <w:tcPr>
            <w:tcW w:w="3794" w:type="dxa"/>
          </w:tcPr>
          <w:p w:rsidR="00CF5E10" w:rsidRPr="00CF5E10" w:rsidRDefault="00CF5E10" w:rsidP="00A80DE5">
            <w:pPr>
              <w:pStyle w:val="ListParagraph"/>
              <w:numPr>
                <w:ilvl w:val="0"/>
                <w:numId w:val="13"/>
              </w:numPr>
              <w:tabs>
                <w:tab w:val="left" w:pos="270"/>
              </w:tabs>
              <w:spacing w:before="20" w:after="20"/>
              <w:ind w:left="270" w:hanging="270"/>
              <w:contextualSpacing/>
              <w:jc w:val="left"/>
              <w:rPr>
                <w:rFonts w:ascii="Times New Roman" w:hAnsi="Times New Roman"/>
                <w:sz w:val="20"/>
                <w:szCs w:val="20"/>
              </w:rPr>
            </w:pPr>
            <w:r w:rsidRPr="00CF5E10">
              <w:rPr>
                <w:rFonts w:ascii="Times New Roman" w:hAnsi="Times New Roman"/>
                <w:sz w:val="20"/>
                <w:szCs w:val="20"/>
              </w:rPr>
              <w:t xml:space="preserve">Airspace planning </w:t>
            </w:r>
          </w:p>
        </w:tc>
        <w:tc>
          <w:tcPr>
            <w:tcW w:w="5944" w:type="dxa"/>
          </w:tcPr>
          <w:p w:rsidR="00CF5E10" w:rsidRPr="00CF5E10" w:rsidRDefault="00CF5E10" w:rsidP="00A80DE5">
            <w:pPr>
              <w:keepNext/>
              <w:keepLines/>
              <w:autoSpaceDE/>
              <w:autoSpaceDN/>
              <w:adjustRightInd/>
              <w:spacing w:before="20" w:after="20"/>
              <w:jc w:val="left"/>
              <w:rPr>
                <w:sz w:val="20"/>
                <w:szCs w:val="20"/>
                <w:lang w:val="en-CA"/>
              </w:rPr>
            </w:pPr>
          </w:p>
        </w:tc>
      </w:tr>
      <w:tr w:rsidR="00CF5E10" w:rsidRPr="00CF5E10" w:rsidTr="00A80DE5">
        <w:trPr>
          <w:trHeight w:val="70"/>
        </w:trPr>
        <w:tc>
          <w:tcPr>
            <w:tcW w:w="3794" w:type="dxa"/>
          </w:tcPr>
          <w:p w:rsidR="00CF5E10" w:rsidRPr="00CF5E10" w:rsidRDefault="00CF5E10" w:rsidP="00A80DE5">
            <w:pPr>
              <w:pStyle w:val="ListParagraph"/>
              <w:numPr>
                <w:ilvl w:val="0"/>
                <w:numId w:val="13"/>
              </w:numPr>
              <w:tabs>
                <w:tab w:val="left" w:pos="270"/>
              </w:tabs>
              <w:spacing w:before="20" w:after="20"/>
              <w:ind w:left="270" w:hanging="270"/>
              <w:contextualSpacing/>
              <w:jc w:val="left"/>
              <w:rPr>
                <w:rFonts w:ascii="Times New Roman" w:hAnsi="Times New Roman"/>
                <w:sz w:val="20"/>
                <w:szCs w:val="20"/>
              </w:rPr>
            </w:pPr>
            <w:r w:rsidRPr="00CF5E10">
              <w:rPr>
                <w:rFonts w:ascii="Times New Roman" w:hAnsi="Times New Roman"/>
                <w:sz w:val="20"/>
                <w:szCs w:val="20"/>
                <w:lang w:val="es-PE"/>
              </w:rPr>
              <w:t xml:space="preserve"> </w:t>
            </w:r>
            <w:r w:rsidRPr="00CF5E10">
              <w:rPr>
                <w:rFonts w:ascii="Times New Roman" w:hAnsi="Times New Roman"/>
                <w:sz w:val="20"/>
                <w:szCs w:val="20"/>
              </w:rPr>
              <w:t>Flexible Use of airspace</w:t>
            </w:r>
          </w:p>
        </w:tc>
        <w:tc>
          <w:tcPr>
            <w:tcW w:w="5944" w:type="dxa"/>
          </w:tcPr>
          <w:p w:rsidR="00CF5E10" w:rsidRPr="00CF5E10" w:rsidRDefault="00CF5E10" w:rsidP="00A80DE5">
            <w:pPr>
              <w:spacing w:before="20" w:after="20"/>
              <w:jc w:val="left"/>
              <w:rPr>
                <w:sz w:val="20"/>
                <w:szCs w:val="20"/>
                <w:lang w:val="en-US"/>
              </w:rPr>
            </w:pPr>
          </w:p>
        </w:tc>
      </w:tr>
      <w:tr w:rsidR="00CF5E10" w:rsidRPr="00CF5E10" w:rsidTr="00A80DE5">
        <w:trPr>
          <w:trHeight w:val="70"/>
        </w:trPr>
        <w:tc>
          <w:tcPr>
            <w:tcW w:w="3794" w:type="dxa"/>
          </w:tcPr>
          <w:p w:rsidR="00CF5E10" w:rsidRPr="00CF5E10" w:rsidRDefault="00CF5E10" w:rsidP="00A80DE5">
            <w:pPr>
              <w:pStyle w:val="ListParagraph"/>
              <w:numPr>
                <w:ilvl w:val="0"/>
                <w:numId w:val="13"/>
              </w:numPr>
              <w:tabs>
                <w:tab w:val="left" w:pos="270"/>
              </w:tabs>
              <w:spacing w:before="20" w:after="20"/>
              <w:ind w:left="270" w:hanging="270"/>
              <w:contextualSpacing/>
              <w:jc w:val="left"/>
              <w:rPr>
                <w:rFonts w:ascii="Times New Roman" w:hAnsi="Times New Roman"/>
                <w:sz w:val="20"/>
                <w:szCs w:val="20"/>
              </w:rPr>
            </w:pPr>
            <w:r w:rsidRPr="00CF5E10">
              <w:rPr>
                <w:rFonts w:ascii="Times New Roman" w:hAnsi="Times New Roman"/>
                <w:sz w:val="20"/>
                <w:szCs w:val="20"/>
              </w:rPr>
              <w:t>Flexible Routing</w:t>
            </w:r>
          </w:p>
        </w:tc>
        <w:tc>
          <w:tcPr>
            <w:tcW w:w="5944" w:type="dxa"/>
          </w:tcPr>
          <w:p w:rsidR="00CF5E10" w:rsidRPr="00CF5E10" w:rsidRDefault="00CF5E10" w:rsidP="00A80DE5">
            <w:pPr>
              <w:spacing w:before="20" w:after="20"/>
              <w:jc w:val="left"/>
              <w:rPr>
                <w:sz w:val="20"/>
                <w:szCs w:val="20"/>
                <w:lang w:val="en-US"/>
              </w:rPr>
            </w:pPr>
          </w:p>
        </w:tc>
      </w:tr>
    </w:tbl>
    <w:p w:rsidR="00CF5E10" w:rsidRDefault="00CF5E10" w:rsidP="00CF5E10"/>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794"/>
        <w:gridCol w:w="5944"/>
      </w:tblGrid>
      <w:tr w:rsidR="001A5728" w:rsidRPr="00CF5E10" w:rsidTr="00A80DE5">
        <w:trPr>
          <w:trHeight w:val="70"/>
          <w:tblHeader/>
        </w:trPr>
        <w:tc>
          <w:tcPr>
            <w:tcW w:w="9738" w:type="dxa"/>
            <w:gridSpan w:val="2"/>
          </w:tcPr>
          <w:p w:rsidR="001A5728" w:rsidRPr="00CF5E10" w:rsidRDefault="001A5728" w:rsidP="00A80DE5">
            <w:pPr>
              <w:spacing w:before="20" w:after="20"/>
              <w:jc w:val="center"/>
              <w:rPr>
                <w:sz w:val="20"/>
                <w:szCs w:val="20"/>
              </w:rPr>
            </w:pPr>
            <w:r w:rsidRPr="00CF5E10">
              <w:rPr>
                <w:b/>
                <w:sz w:val="20"/>
                <w:szCs w:val="20"/>
                <w:lang w:val="en-US"/>
              </w:rPr>
              <w:t xml:space="preserve">ASBU B0-10:  </w:t>
            </w:r>
            <w:r w:rsidRPr="00CF5E10">
              <w:rPr>
                <w:b/>
                <w:bCs/>
                <w:sz w:val="20"/>
                <w:szCs w:val="20"/>
              </w:rPr>
              <w:t xml:space="preserve"> </w:t>
            </w:r>
            <w:r w:rsidRPr="00CF5E10">
              <w:rPr>
                <w:sz w:val="20"/>
                <w:szCs w:val="20"/>
              </w:rPr>
              <w:t xml:space="preserve"> </w:t>
            </w:r>
            <w:r w:rsidRPr="00CF5E10">
              <w:rPr>
                <w:b/>
                <w:sz w:val="20"/>
                <w:szCs w:val="20"/>
                <w:lang w:val="en-US"/>
              </w:rPr>
              <w:t xml:space="preserve"> Performance Monitoring and Measurement (Benefits)</w:t>
            </w:r>
          </w:p>
        </w:tc>
      </w:tr>
      <w:tr w:rsidR="001A5728" w:rsidRPr="00CF5E10" w:rsidTr="00A80DE5">
        <w:trPr>
          <w:trHeight w:val="110"/>
          <w:tblHeader/>
        </w:trPr>
        <w:tc>
          <w:tcPr>
            <w:tcW w:w="3794" w:type="dxa"/>
          </w:tcPr>
          <w:p w:rsidR="001A5728" w:rsidRPr="00CF5E10" w:rsidRDefault="001A5728" w:rsidP="00A80DE5">
            <w:pPr>
              <w:spacing w:before="20" w:after="20"/>
              <w:jc w:val="center"/>
              <w:rPr>
                <w:sz w:val="20"/>
                <w:szCs w:val="20"/>
              </w:rPr>
            </w:pPr>
            <w:r w:rsidRPr="00CF5E10">
              <w:rPr>
                <w:b/>
                <w:sz w:val="20"/>
                <w:szCs w:val="20"/>
                <w:lang w:val="en-US"/>
              </w:rPr>
              <w:t>Key Performance Areas</w:t>
            </w:r>
          </w:p>
        </w:tc>
        <w:tc>
          <w:tcPr>
            <w:tcW w:w="5944" w:type="dxa"/>
          </w:tcPr>
          <w:p w:rsidR="001A5728" w:rsidRPr="00CF5E10" w:rsidRDefault="001A5728" w:rsidP="00A80DE5">
            <w:pPr>
              <w:spacing w:before="20" w:after="20"/>
              <w:jc w:val="center"/>
              <w:rPr>
                <w:sz w:val="20"/>
                <w:szCs w:val="20"/>
              </w:rPr>
            </w:pPr>
            <w:r w:rsidRPr="00CF5E10">
              <w:rPr>
                <w:b/>
                <w:sz w:val="20"/>
                <w:szCs w:val="20"/>
                <w:lang w:val="en-US"/>
              </w:rPr>
              <w:t>Performance Metrics</w:t>
            </w:r>
          </w:p>
        </w:tc>
      </w:tr>
      <w:tr w:rsidR="001A5728" w:rsidRPr="00CF5E10" w:rsidTr="00A80DE5">
        <w:trPr>
          <w:trHeight w:val="303"/>
        </w:trPr>
        <w:tc>
          <w:tcPr>
            <w:tcW w:w="3794" w:type="dxa"/>
          </w:tcPr>
          <w:p w:rsidR="001A5728" w:rsidRPr="00CF5E10" w:rsidRDefault="001A5728" w:rsidP="00A80DE5">
            <w:pPr>
              <w:spacing w:before="20" w:after="20"/>
              <w:jc w:val="left"/>
              <w:rPr>
                <w:bCs/>
                <w:sz w:val="20"/>
                <w:szCs w:val="20"/>
              </w:rPr>
            </w:pPr>
            <w:r w:rsidRPr="00CF5E10">
              <w:rPr>
                <w:bCs/>
                <w:sz w:val="20"/>
                <w:szCs w:val="20"/>
                <w:lang w:val="en-US"/>
              </w:rPr>
              <w:t>Access &amp; Equity</w:t>
            </w:r>
          </w:p>
        </w:tc>
        <w:tc>
          <w:tcPr>
            <w:tcW w:w="5944" w:type="dxa"/>
          </w:tcPr>
          <w:p w:rsidR="001A5728" w:rsidRPr="00CF5E10" w:rsidRDefault="001A5728" w:rsidP="00A80DE5">
            <w:pPr>
              <w:keepNext/>
              <w:keepLines/>
              <w:autoSpaceDE/>
              <w:autoSpaceDN/>
              <w:adjustRightInd/>
              <w:spacing w:before="20" w:after="20"/>
              <w:jc w:val="left"/>
              <w:rPr>
                <w:rFonts w:eastAsiaTheme="minorEastAsia"/>
                <w:sz w:val="20"/>
                <w:szCs w:val="20"/>
                <w:lang w:val="en-CA" w:eastAsia="zh-CN"/>
              </w:rPr>
            </w:pPr>
            <w:r w:rsidRPr="00CF5E10">
              <w:rPr>
                <w:rFonts w:eastAsiaTheme="minorEastAsia"/>
                <w:sz w:val="20"/>
                <w:szCs w:val="20"/>
                <w:lang w:val="en-CA" w:eastAsia="zh-CN"/>
              </w:rPr>
              <w:t>Better access to airspace by a reduction of the permanently segregated volumes of airspace.</w:t>
            </w:r>
          </w:p>
        </w:tc>
      </w:tr>
      <w:tr w:rsidR="001A5728" w:rsidRPr="00CF5E10" w:rsidTr="00A80DE5">
        <w:trPr>
          <w:cantSplit/>
          <w:trHeight w:val="530"/>
        </w:trPr>
        <w:tc>
          <w:tcPr>
            <w:tcW w:w="3794" w:type="dxa"/>
          </w:tcPr>
          <w:p w:rsidR="001A5728" w:rsidRPr="00CF5E10" w:rsidRDefault="001A5728" w:rsidP="00A80DE5">
            <w:pPr>
              <w:spacing w:before="20" w:after="20"/>
              <w:jc w:val="left"/>
              <w:rPr>
                <w:bCs/>
                <w:sz w:val="20"/>
                <w:szCs w:val="20"/>
              </w:rPr>
            </w:pPr>
            <w:r w:rsidRPr="00CF5E10">
              <w:rPr>
                <w:bCs/>
                <w:sz w:val="20"/>
                <w:szCs w:val="20"/>
              </w:rPr>
              <w:t>Capacity</w:t>
            </w:r>
          </w:p>
        </w:tc>
        <w:tc>
          <w:tcPr>
            <w:tcW w:w="5944" w:type="dxa"/>
          </w:tcPr>
          <w:p w:rsidR="001A5728" w:rsidRPr="00CF5E10" w:rsidRDefault="001A5728" w:rsidP="00A80DE5">
            <w:pPr>
              <w:keepNext/>
              <w:keepLines/>
              <w:autoSpaceDE/>
              <w:autoSpaceDN/>
              <w:adjustRightInd/>
              <w:spacing w:before="20" w:after="20"/>
              <w:jc w:val="left"/>
              <w:rPr>
                <w:rFonts w:eastAsiaTheme="minorEastAsia"/>
                <w:sz w:val="20"/>
                <w:szCs w:val="20"/>
                <w:lang w:val="en-CA" w:eastAsia="zh-CN"/>
              </w:rPr>
            </w:pPr>
            <w:r w:rsidRPr="00CF5E10">
              <w:rPr>
                <w:rFonts w:eastAsiaTheme="minorEastAsia"/>
                <w:sz w:val="20"/>
                <w:szCs w:val="20"/>
                <w:lang w:val="en-CA" w:eastAsia="zh-CN"/>
              </w:rPr>
              <w:t>Flexible routing reduces potential congestion on trunk routes and at busy crossing points. The flexible use of airspace gives greater possibilities to separate flights horizontally. PBN helps to reduce route spacing and aircraft separations.</w:t>
            </w:r>
          </w:p>
        </w:tc>
      </w:tr>
      <w:tr w:rsidR="001A5728" w:rsidRPr="00CF5E10" w:rsidTr="00A80DE5">
        <w:trPr>
          <w:cantSplit/>
          <w:trHeight w:val="303"/>
        </w:trPr>
        <w:tc>
          <w:tcPr>
            <w:tcW w:w="3794" w:type="dxa"/>
          </w:tcPr>
          <w:p w:rsidR="001A5728" w:rsidRPr="00CF5E10" w:rsidRDefault="001A5728" w:rsidP="00A80DE5">
            <w:pPr>
              <w:spacing w:before="20" w:after="20"/>
              <w:jc w:val="left"/>
              <w:rPr>
                <w:bCs/>
                <w:sz w:val="20"/>
                <w:szCs w:val="20"/>
              </w:rPr>
            </w:pPr>
            <w:r w:rsidRPr="00CF5E10">
              <w:rPr>
                <w:bCs/>
                <w:sz w:val="20"/>
                <w:szCs w:val="20"/>
              </w:rPr>
              <w:t>Efficiency</w:t>
            </w:r>
          </w:p>
        </w:tc>
        <w:tc>
          <w:tcPr>
            <w:tcW w:w="5944" w:type="dxa"/>
          </w:tcPr>
          <w:p w:rsidR="001A5728" w:rsidRPr="00CF5E10" w:rsidRDefault="001A5728" w:rsidP="00A80DE5">
            <w:pPr>
              <w:keepNext/>
              <w:keepLines/>
              <w:autoSpaceDE/>
              <w:autoSpaceDN/>
              <w:adjustRightInd/>
              <w:spacing w:before="20" w:after="20"/>
              <w:jc w:val="left"/>
              <w:rPr>
                <w:rFonts w:eastAsiaTheme="minorEastAsia"/>
                <w:sz w:val="20"/>
                <w:szCs w:val="20"/>
                <w:lang w:val="en-CA" w:eastAsia="zh-CN"/>
              </w:rPr>
            </w:pPr>
            <w:r w:rsidRPr="00CF5E10">
              <w:rPr>
                <w:rFonts w:eastAsiaTheme="minorEastAsia"/>
                <w:sz w:val="20"/>
                <w:szCs w:val="20"/>
                <w:lang w:val="en-CA" w:eastAsia="zh-CN"/>
              </w:rPr>
              <w:t>In particular the module will reduce flight length and related fuel burn and emissions. The module will reduce the number of flight diversions and cancellations. It will also better allow avoiding noise sensitive areas.</w:t>
            </w:r>
          </w:p>
        </w:tc>
      </w:tr>
      <w:tr w:rsidR="001A5728" w:rsidRPr="00CF5E10" w:rsidTr="00A80DE5">
        <w:trPr>
          <w:cantSplit/>
          <w:trHeight w:val="70"/>
        </w:trPr>
        <w:tc>
          <w:tcPr>
            <w:tcW w:w="3794" w:type="dxa"/>
          </w:tcPr>
          <w:p w:rsidR="001A5728" w:rsidRPr="00CF5E10" w:rsidRDefault="001A5728" w:rsidP="00A80DE5">
            <w:pPr>
              <w:spacing w:before="20" w:after="20"/>
              <w:jc w:val="left"/>
              <w:rPr>
                <w:bCs/>
                <w:sz w:val="20"/>
                <w:szCs w:val="20"/>
              </w:rPr>
            </w:pPr>
            <w:r w:rsidRPr="00CF5E10">
              <w:rPr>
                <w:bCs/>
                <w:sz w:val="20"/>
                <w:szCs w:val="20"/>
              </w:rPr>
              <w:t xml:space="preserve">Environment </w:t>
            </w:r>
          </w:p>
        </w:tc>
        <w:tc>
          <w:tcPr>
            <w:tcW w:w="5944" w:type="dxa"/>
          </w:tcPr>
          <w:p w:rsidR="001A5728" w:rsidRPr="00CF5E10" w:rsidRDefault="001A5728" w:rsidP="00A80DE5">
            <w:pPr>
              <w:spacing w:before="20" w:after="20"/>
              <w:jc w:val="left"/>
              <w:rPr>
                <w:sz w:val="20"/>
                <w:szCs w:val="20"/>
              </w:rPr>
            </w:pPr>
            <w:r w:rsidRPr="00CF5E10">
              <w:rPr>
                <w:sz w:val="20"/>
                <w:szCs w:val="20"/>
              </w:rPr>
              <w:t>Fuel burn and emissions will be reduced</w:t>
            </w:r>
          </w:p>
        </w:tc>
      </w:tr>
      <w:tr w:rsidR="001A5728" w:rsidRPr="00CF5E10" w:rsidTr="00A80DE5">
        <w:trPr>
          <w:cantSplit/>
          <w:trHeight w:val="70"/>
        </w:trPr>
        <w:tc>
          <w:tcPr>
            <w:tcW w:w="3794" w:type="dxa"/>
          </w:tcPr>
          <w:p w:rsidR="001A5728" w:rsidRPr="00CF5E10" w:rsidRDefault="001A5728" w:rsidP="00A80DE5">
            <w:pPr>
              <w:spacing w:before="20" w:after="20"/>
              <w:jc w:val="left"/>
              <w:rPr>
                <w:bCs/>
                <w:sz w:val="20"/>
                <w:szCs w:val="20"/>
              </w:rPr>
            </w:pPr>
            <w:r w:rsidRPr="00CF5E10">
              <w:rPr>
                <w:bCs/>
                <w:sz w:val="20"/>
                <w:szCs w:val="20"/>
              </w:rPr>
              <w:t xml:space="preserve">Safety </w:t>
            </w:r>
          </w:p>
        </w:tc>
        <w:tc>
          <w:tcPr>
            <w:tcW w:w="5944" w:type="dxa"/>
          </w:tcPr>
          <w:p w:rsidR="001A5728" w:rsidRPr="00CF5E10" w:rsidRDefault="001A5728" w:rsidP="00A80DE5">
            <w:pPr>
              <w:keepNext/>
              <w:keepLines/>
              <w:spacing w:before="20" w:after="20"/>
              <w:rPr>
                <w:sz w:val="20"/>
                <w:szCs w:val="20"/>
              </w:rPr>
            </w:pPr>
            <w:r w:rsidRPr="00CF5E10">
              <w:rPr>
                <w:sz w:val="20"/>
                <w:szCs w:val="20"/>
              </w:rPr>
              <w:t>NA</w:t>
            </w:r>
          </w:p>
        </w:tc>
      </w:tr>
    </w:tbl>
    <w:p w:rsidR="004B2A66" w:rsidRPr="00CF5E10" w:rsidRDefault="004B2A66" w:rsidP="00CF5E10">
      <w:pPr>
        <w:rPr>
          <w:sz w:val="20"/>
          <w:szCs w:val="20"/>
        </w:rPr>
      </w:pPr>
    </w:p>
    <w:sectPr w:rsidR="004B2A66" w:rsidRPr="00CF5E10" w:rsidSect="006136F0">
      <w:headerReference w:type="even" r:id="rId8"/>
      <w:headerReference w:type="default" r:id="rId9"/>
      <w:pgSz w:w="12240" w:h="15840" w:code="1"/>
      <w:pgMar w:top="1440" w:right="1440" w:bottom="720" w:left="1440" w:header="720" w:footer="720" w:gutter="0"/>
      <w:pgNumType w:start="1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DF8" w:rsidRDefault="00D05DF8">
      <w:r>
        <w:separator/>
      </w:r>
    </w:p>
  </w:endnote>
  <w:endnote w:type="continuationSeparator" w:id="0">
    <w:p w:rsidR="00D05DF8" w:rsidRDefault="00D05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DF8" w:rsidRDefault="00D05DF8">
      <w:r>
        <w:separator/>
      </w:r>
    </w:p>
  </w:footnote>
  <w:footnote w:type="continuationSeparator" w:id="0">
    <w:p w:rsidR="00D05DF8" w:rsidRDefault="00D05D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745" w:rsidRDefault="00EC24B2" w:rsidP="00DA52CB">
    <w:pPr>
      <w:pStyle w:val="Header"/>
      <w:framePr w:wrap="around" w:vAnchor="text" w:hAnchor="margin" w:xAlign="center" w:y="1"/>
      <w:rPr>
        <w:rStyle w:val="PageNumber"/>
      </w:rPr>
    </w:pPr>
    <w:r>
      <w:rPr>
        <w:rStyle w:val="PageNumber"/>
      </w:rPr>
      <w:fldChar w:fldCharType="begin"/>
    </w:r>
    <w:r w:rsidR="00004F05" w:rsidRPr="005945C7">
      <w:rPr>
        <w:rStyle w:val="PageNumber"/>
        <w:szCs w:val="22"/>
      </w:rPr>
      <w:instrText>PAGE</w:instrText>
    </w:r>
    <w:r w:rsidR="00004F05">
      <w:rPr>
        <w:rStyle w:val="PageNumber"/>
      </w:rPr>
      <w:instrText xml:space="preserve">  </w:instrText>
    </w:r>
    <w:r>
      <w:rPr>
        <w:rStyle w:val="PageNumber"/>
      </w:rPr>
      <w:fldChar w:fldCharType="separate"/>
    </w:r>
    <w:r w:rsidR="00004F05">
      <w:rPr>
        <w:rStyle w:val="PageNumber"/>
        <w:noProof/>
      </w:rPr>
      <w:t>- 8 -</w:t>
    </w:r>
    <w:r>
      <w:rPr>
        <w:rStyle w:val="PageNumber"/>
      </w:rPr>
      <w:fldChar w:fldCharType="end"/>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222"/>
    </w:tblGrid>
    <w:tr w:rsidR="00521745" w:rsidTr="000D4EAC">
      <w:tc>
        <w:tcPr>
          <w:tcW w:w="0" w:type="auto"/>
        </w:tcPr>
        <w:p w:rsidR="00521745" w:rsidRPr="000D4EAC" w:rsidRDefault="006136F0" w:rsidP="000D4EAC">
          <w:pPr>
            <w:pStyle w:val="Header"/>
            <w:tabs>
              <w:tab w:val="left" w:pos="720"/>
              <w:tab w:val="left" w:pos="1440"/>
              <w:tab w:val="left" w:pos="1800"/>
              <w:tab w:val="left" w:pos="2160"/>
              <w:tab w:val="left" w:pos="2520"/>
              <w:tab w:val="left" w:pos="2880"/>
            </w:tabs>
          </w:pPr>
        </w:p>
        <w:p w:rsidR="00521745" w:rsidRPr="000D4EAC" w:rsidRDefault="006136F0" w:rsidP="000D4EAC">
          <w:pPr>
            <w:pStyle w:val="Header"/>
            <w:tabs>
              <w:tab w:val="left" w:pos="720"/>
              <w:tab w:val="left" w:pos="1440"/>
              <w:tab w:val="left" w:pos="1800"/>
              <w:tab w:val="left" w:pos="2160"/>
              <w:tab w:val="left" w:pos="2520"/>
              <w:tab w:val="left" w:pos="2880"/>
            </w:tabs>
            <w:rPr>
              <w:sz w:val="18"/>
              <w:szCs w:val="18"/>
            </w:rPr>
          </w:pPr>
          <w:bookmarkStart w:id="1" w:name="related_to_header_even"/>
          <w:bookmarkStart w:id="2" w:name="addendum_corrigendum_header_even"/>
          <w:bookmarkEnd w:id="1"/>
          <w:bookmarkEnd w:id="2"/>
        </w:p>
      </w:tc>
    </w:tr>
  </w:tbl>
  <w:p w:rsidR="00521745" w:rsidRPr="005945C7" w:rsidRDefault="006136F0" w:rsidP="00D02F31">
    <w:pPr>
      <w:pStyle w:val="Header"/>
      <w:tabs>
        <w:tab w:val="left" w:pos="720"/>
        <w:tab w:val="left" w:pos="1440"/>
        <w:tab w:val="left" w:pos="1800"/>
        <w:tab w:val="left" w:pos="2160"/>
        <w:tab w:val="left" w:pos="2520"/>
        <w:tab w:val="left" w:pos="288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3" w:name="related_to_header_odd" w:displacedByCustomXml="next"/>
  <w:bookmarkEnd w:id="3" w:displacedByCustomXml="next"/>
  <w:bookmarkStart w:id="4" w:name="addendum_corrigendum_header_odd" w:displacedByCustomXml="next"/>
  <w:bookmarkEnd w:id="4" w:displacedByCustomXml="next"/>
  <w:sdt>
    <w:sdtPr>
      <w:id w:val="-1680884834"/>
      <w:docPartObj>
        <w:docPartGallery w:val="Page Numbers (Top of Page)"/>
        <w:docPartUnique/>
      </w:docPartObj>
    </w:sdtPr>
    <w:sdtEndPr>
      <w:rPr>
        <w:noProof/>
      </w:rPr>
    </w:sdtEndPr>
    <w:sdtContent>
      <w:p w:rsidR="00CF5E10" w:rsidRDefault="00CF5E10" w:rsidP="00CF5E10">
        <w:pPr>
          <w:pStyle w:val="Header"/>
          <w:tabs>
            <w:tab w:val="clear" w:pos="4320"/>
            <w:tab w:val="center" w:pos="4680"/>
          </w:tabs>
          <w:jc w:val="left"/>
        </w:pPr>
        <w:r>
          <w:tab/>
          <w:t>- E</w:t>
        </w:r>
        <w:r>
          <w:fldChar w:fldCharType="begin"/>
        </w:r>
        <w:r>
          <w:instrText xml:space="preserve"> PAGE   \* MERGEFORMAT </w:instrText>
        </w:r>
        <w:r>
          <w:fldChar w:fldCharType="separate"/>
        </w:r>
        <w:r w:rsidR="006136F0">
          <w:rPr>
            <w:noProof/>
          </w:rPr>
          <w:t>14</w:t>
        </w:r>
        <w:r>
          <w:rPr>
            <w:noProof/>
          </w:rPr>
          <w:fldChar w:fldCharType="end"/>
        </w:r>
        <w:r>
          <w:rPr>
            <w:noProof/>
          </w:rPr>
          <w:t xml:space="preserve"> -</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BD5A59"/>
    <w:multiLevelType w:val="hybridMultilevel"/>
    <w:tmpl w:val="5AB08F52"/>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nsid w:val="25B70ABB"/>
    <w:multiLevelType w:val="hybridMultilevel"/>
    <w:tmpl w:val="1646EE48"/>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nsid w:val="2BE6566A"/>
    <w:multiLevelType w:val="hybridMultilevel"/>
    <w:tmpl w:val="D3CCF378"/>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3">
    <w:nsid w:val="2EDD046E"/>
    <w:multiLevelType w:val="hybridMultilevel"/>
    <w:tmpl w:val="5AB08F52"/>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nsid w:val="31FD643C"/>
    <w:multiLevelType w:val="hybridMultilevel"/>
    <w:tmpl w:val="8196FD1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nsid w:val="3F9B6C99"/>
    <w:multiLevelType w:val="hybridMultilevel"/>
    <w:tmpl w:val="C7A814DC"/>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nsid w:val="41FF2899"/>
    <w:multiLevelType w:val="hybridMultilevel"/>
    <w:tmpl w:val="F80C943C"/>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
    <w:nsid w:val="643F0D73"/>
    <w:multiLevelType w:val="hybridMultilevel"/>
    <w:tmpl w:val="C48CD47C"/>
    <w:lvl w:ilvl="0" w:tplc="280A0017">
      <w:start w:val="1"/>
      <w:numFmt w:val="lowerLetter"/>
      <w:lvlText w:val="%1)"/>
      <w:lvlJc w:val="left"/>
      <w:pPr>
        <w:ind w:left="374" w:hanging="360"/>
      </w:pPr>
      <w:rPr>
        <w:rFonts w:hint="default"/>
      </w:rPr>
    </w:lvl>
    <w:lvl w:ilvl="1" w:tplc="280A0019" w:tentative="1">
      <w:start w:val="1"/>
      <w:numFmt w:val="lowerLetter"/>
      <w:lvlText w:val="%2."/>
      <w:lvlJc w:val="left"/>
      <w:pPr>
        <w:ind w:left="1094" w:hanging="360"/>
      </w:pPr>
    </w:lvl>
    <w:lvl w:ilvl="2" w:tplc="280A001B" w:tentative="1">
      <w:start w:val="1"/>
      <w:numFmt w:val="lowerRoman"/>
      <w:lvlText w:val="%3."/>
      <w:lvlJc w:val="right"/>
      <w:pPr>
        <w:ind w:left="1814" w:hanging="180"/>
      </w:pPr>
    </w:lvl>
    <w:lvl w:ilvl="3" w:tplc="280A000F" w:tentative="1">
      <w:start w:val="1"/>
      <w:numFmt w:val="decimal"/>
      <w:lvlText w:val="%4."/>
      <w:lvlJc w:val="left"/>
      <w:pPr>
        <w:ind w:left="2534" w:hanging="360"/>
      </w:pPr>
    </w:lvl>
    <w:lvl w:ilvl="4" w:tplc="280A0019" w:tentative="1">
      <w:start w:val="1"/>
      <w:numFmt w:val="lowerLetter"/>
      <w:lvlText w:val="%5."/>
      <w:lvlJc w:val="left"/>
      <w:pPr>
        <w:ind w:left="3254" w:hanging="360"/>
      </w:pPr>
    </w:lvl>
    <w:lvl w:ilvl="5" w:tplc="280A001B" w:tentative="1">
      <w:start w:val="1"/>
      <w:numFmt w:val="lowerRoman"/>
      <w:lvlText w:val="%6."/>
      <w:lvlJc w:val="right"/>
      <w:pPr>
        <w:ind w:left="3974" w:hanging="180"/>
      </w:pPr>
    </w:lvl>
    <w:lvl w:ilvl="6" w:tplc="280A000F" w:tentative="1">
      <w:start w:val="1"/>
      <w:numFmt w:val="decimal"/>
      <w:lvlText w:val="%7."/>
      <w:lvlJc w:val="left"/>
      <w:pPr>
        <w:ind w:left="4694" w:hanging="360"/>
      </w:pPr>
    </w:lvl>
    <w:lvl w:ilvl="7" w:tplc="280A0019" w:tentative="1">
      <w:start w:val="1"/>
      <w:numFmt w:val="lowerLetter"/>
      <w:lvlText w:val="%8."/>
      <w:lvlJc w:val="left"/>
      <w:pPr>
        <w:ind w:left="5414" w:hanging="360"/>
      </w:pPr>
    </w:lvl>
    <w:lvl w:ilvl="8" w:tplc="280A001B" w:tentative="1">
      <w:start w:val="1"/>
      <w:numFmt w:val="lowerRoman"/>
      <w:lvlText w:val="%9."/>
      <w:lvlJc w:val="right"/>
      <w:pPr>
        <w:ind w:left="6134" w:hanging="180"/>
      </w:pPr>
    </w:lvl>
  </w:abstractNum>
  <w:abstractNum w:abstractNumId="8">
    <w:nsid w:val="6A43678A"/>
    <w:multiLevelType w:val="hybridMultilevel"/>
    <w:tmpl w:val="5AB08F52"/>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nsid w:val="6C720F98"/>
    <w:multiLevelType w:val="hybridMultilevel"/>
    <w:tmpl w:val="5D3C22FA"/>
    <w:lvl w:ilvl="0" w:tplc="A002F9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F932A9E"/>
    <w:multiLevelType w:val="hybridMultilevel"/>
    <w:tmpl w:val="30B62B72"/>
    <w:lvl w:ilvl="0" w:tplc="31C230B0">
      <w:start w:val="1"/>
      <w:numFmt w:val="upperLetter"/>
      <w:lvlText w:val="%1."/>
      <w:lvlJc w:val="left"/>
      <w:pPr>
        <w:ind w:left="2160" w:hanging="360"/>
      </w:pPr>
      <w:rPr>
        <w:rFonts w:hint="default"/>
      </w:r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
    <w:nsid w:val="7285161D"/>
    <w:multiLevelType w:val="hybridMultilevel"/>
    <w:tmpl w:val="B712CC66"/>
    <w:lvl w:ilvl="0" w:tplc="EE18A4C8">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73EE3656"/>
    <w:multiLevelType w:val="hybridMultilevel"/>
    <w:tmpl w:val="008EA3F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
  </w:num>
  <w:num w:numId="2">
    <w:abstractNumId w:val="11"/>
  </w:num>
  <w:num w:numId="3">
    <w:abstractNumId w:val="10"/>
  </w:num>
  <w:num w:numId="4">
    <w:abstractNumId w:val="7"/>
  </w:num>
  <w:num w:numId="5">
    <w:abstractNumId w:val="12"/>
  </w:num>
  <w:num w:numId="6">
    <w:abstractNumId w:val="0"/>
  </w:num>
  <w:num w:numId="7">
    <w:abstractNumId w:val="4"/>
  </w:num>
  <w:num w:numId="8">
    <w:abstractNumId w:val="5"/>
  </w:num>
  <w:num w:numId="9">
    <w:abstractNumId w:val="1"/>
  </w:num>
  <w:num w:numId="10">
    <w:abstractNumId w:val="6"/>
  </w:num>
  <w:num w:numId="11">
    <w:abstractNumId w:val="9"/>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F05"/>
    <w:rsid w:val="00004F05"/>
    <w:rsid w:val="00021F1D"/>
    <w:rsid w:val="0006010F"/>
    <w:rsid w:val="00087C05"/>
    <w:rsid w:val="000C2D29"/>
    <w:rsid w:val="00112538"/>
    <w:rsid w:val="001A3C16"/>
    <w:rsid w:val="001A5728"/>
    <w:rsid w:val="001F2581"/>
    <w:rsid w:val="00206D94"/>
    <w:rsid w:val="002143CC"/>
    <w:rsid w:val="00266B1C"/>
    <w:rsid w:val="00294F27"/>
    <w:rsid w:val="002A7CBB"/>
    <w:rsid w:val="002B196D"/>
    <w:rsid w:val="002D149D"/>
    <w:rsid w:val="00372483"/>
    <w:rsid w:val="00400505"/>
    <w:rsid w:val="00406D16"/>
    <w:rsid w:val="00414B50"/>
    <w:rsid w:val="00451382"/>
    <w:rsid w:val="00460D28"/>
    <w:rsid w:val="004B0EC2"/>
    <w:rsid w:val="004B2A66"/>
    <w:rsid w:val="004C42ED"/>
    <w:rsid w:val="00513F58"/>
    <w:rsid w:val="00525F2B"/>
    <w:rsid w:val="0053544F"/>
    <w:rsid w:val="00555E6F"/>
    <w:rsid w:val="00567BA6"/>
    <w:rsid w:val="005A298E"/>
    <w:rsid w:val="005D77A9"/>
    <w:rsid w:val="005E3B3A"/>
    <w:rsid w:val="00606EB5"/>
    <w:rsid w:val="006136F0"/>
    <w:rsid w:val="006469B5"/>
    <w:rsid w:val="006D5232"/>
    <w:rsid w:val="0071140D"/>
    <w:rsid w:val="00725719"/>
    <w:rsid w:val="0076336C"/>
    <w:rsid w:val="007853CD"/>
    <w:rsid w:val="007B2541"/>
    <w:rsid w:val="008335CA"/>
    <w:rsid w:val="008425EB"/>
    <w:rsid w:val="008519D4"/>
    <w:rsid w:val="00865B84"/>
    <w:rsid w:val="008A39B1"/>
    <w:rsid w:val="00913E22"/>
    <w:rsid w:val="0093001E"/>
    <w:rsid w:val="00975BC7"/>
    <w:rsid w:val="009B14A0"/>
    <w:rsid w:val="009B51E2"/>
    <w:rsid w:val="009D4C83"/>
    <w:rsid w:val="009D6358"/>
    <w:rsid w:val="009E1EBE"/>
    <w:rsid w:val="009F24C3"/>
    <w:rsid w:val="00A80DE5"/>
    <w:rsid w:val="00A87508"/>
    <w:rsid w:val="00A92E70"/>
    <w:rsid w:val="00AA7EE6"/>
    <w:rsid w:val="00B13F0F"/>
    <w:rsid w:val="00BA6B36"/>
    <w:rsid w:val="00BC2FF9"/>
    <w:rsid w:val="00C03B04"/>
    <w:rsid w:val="00C34052"/>
    <w:rsid w:val="00CB2474"/>
    <w:rsid w:val="00CF5E10"/>
    <w:rsid w:val="00D05DF8"/>
    <w:rsid w:val="00DA326F"/>
    <w:rsid w:val="00E12268"/>
    <w:rsid w:val="00E2462A"/>
    <w:rsid w:val="00E62EE1"/>
    <w:rsid w:val="00E70526"/>
    <w:rsid w:val="00E91DEE"/>
    <w:rsid w:val="00EB0DA8"/>
    <w:rsid w:val="00EC24B2"/>
    <w:rsid w:val="00F439FC"/>
    <w:rsid w:val="00F974DF"/>
    <w:rsid w:val="00FA4CDE"/>
    <w:rsid w:val="00FB7B3C"/>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F05"/>
    <w:pPr>
      <w:autoSpaceDE w:val="0"/>
      <w:autoSpaceDN w:val="0"/>
      <w:adjustRightInd w:val="0"/>
      <w:spacing w:after="0" w:line="240" w:lineRule="auto"/>
      <w:jc w:val="both"/>
    </w:pPr>
    <w:rPr>
      <w:rFonts w:ascii="Times New Roman" w:eastAsia="Times New Roman" w:hAnsi="Times New Roman" w:cs="Times New Roman"/>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04F05"/>
    <w:pPr>
      <w:tabs>
        <w:tab w:val="center" w:pos="4320"/>
        <w:tab w:val="right" w:pos="8640"/>
      </w:tabs>
      <w:autoSpaceDE/>
      <w:autoSpaceDN/>
      <w:adjustRightInd/>
    </w:pPr>
  </w:style>
  <w:style w:type="character" w:customStyle="1" w:styleId="HeaderChar">
    <w:name w:val="Header Char"/>
    <w:basedOn w:val="DefaultParagraphFont"/>
    <w:link w:val="Header"/>
    <w:rsid w:val="00004F05"/>
    <w:rPr>
      <w:rFonts w:ascii="Times New Roman" w:eastAsia="Times New Roman" w:hAnsi="Times New Roman" w:cs="Times New Roman"/>
      <w:szCs w:val="24"/>
      <w:lang w:val="en-GB" w:eastAsia="en-US"/>
    </w:rPr>
  </w:style>
  <w:style w:type="character" w:styleId="PageNumber">
    <w:name w:val="page number"/>
    <w:basedOn w:val="DefaultParagraphFont"/>
    <w:rsid w:val="00004F05"/>
  </w:style>
  <w:style w:type="paragraph" w:styleId="ListParagraph">
    <w:name w:val="List Paragraph"/>
    <w:basedOn w:val="Normal"/>
    <w:uiPriority w:val="99"/>
    <w:qFormat/>
    <w:rsid w:val="00004F05"/>
    <w:pPr>
      <w:autoSpaceDE/>
      <w:autoSpaceDN/>
      <w:adjustRightInd/>
      <w:ind w:left="720"/>
    </w:pPr>
    <w:rPr>
      <w:rFonts w:ascii="Arial" w:eastAsia="SimSun" w:hAnsi="Arial"/>
      <w:sz w:val="18"/>
      <w:lang w:eastAsia="zh-CN"/>
    </w:rPr>
  </w:style>
  <w:style w:type="paragraph" w:styleId="NormalWeb">
    <w:name w:val="Normal (Web)"/>
    <w:basedOn w:val="Normal"/>
    <w:uiPriority w:val="99"/>
    <w:unhideWhenUsed/>
    <w:rsid w:val="00004F05"/>
    <w:pPr>
      <w:autoSpaceDE/>
      <w:autoSpaceDN/>
      <w:adjustRightInd/>
      <w:spacing w:before="100" w:beforeAutospacing="1" w:after="100" w:afterAutospacing="1"/>
      <w:jc w:val="left"/>
    </w:pPr>
    <w:rPr>
      <w:sz w:val="24"/>
      <w:lang w:eastAsia="zh-CN"/>
    </w:rPr>
  </w:style>
  <w:style w:type="paragraph" w:styleId="Footer">
    <w:name w:val="footer"/>
    <w:basedOn w:val="Normal"/>
    <w:link w:val="FooterChar"/>
    <w:uiPriority w:val="99"/>
    <w:unhideWhenUsed/>
    <w:rsid w:val="002D149D"/>
    <w:pPr>
      <w:tabs>
        <w:tab w:val="center" w:pos="4680"/>
        <w:tab w:val="right" w:pos="9360"/>
      </w:tabs>
    </w:pPr>
  </w:style>
  <w:style w:type="character" w:customStyle="1" w:styleId="FooterChar">
    <w:name w:val="Footer Char"/>
    <w:basedOn w:val="DefaultParagraphFont"/>
    <w:link w:val="Footer"/>
    <w:uiPriority w:val="99"/>
    <w:rsid w:val="002D149D"/>
    <w:rPr>
      <w:rFonts w:ascii="Times New Roman" w:eastAsia="Times New Roman" w:hAnsi="Times New Roman" w:cs="Times New Roman"/>
      <w:szCs w:val="24"/>
      <w:lang w:val="en-GB" w:eastAsia="en-US"/>
    </w:rPr>
  </w:style>
  <w:style w:type="paragraph" w:styleId="BodyText">
    <w:name w:val="Body Text"/>
    <w:basedOn w:val="Normal"/>
    <w:link w:val="BodyTextChar"/>
    <w:rsid w:val="004C42E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rFonts w:ascii="Univers" w:hAnsi="Univers"/>
      <w:lang w:val="es-ES_tradnl"/>
    </w:rPr>
  </w:style>
  <w:style w:type="character" w:customStyle="1" w:styleId="BodyTextChar">
    <w:name w:val="Body Text Char"/>
    <w:basedOn w:val="DefaultParagraphFont"/>
    <w:link w:val="BodyText"/>
    <w:rsid w:val="004C42ED"/>
    <w:rPr>
      <w:rFonts w:ascii="Univers" w:eastAsia="Times New Roman" w:hAnsi="Univers" w:cs="Times New Roman"/>
      <w:szCs w:val="24"/>
      <w:lang w:val="es-ES_tradnl" w:eastAsia="en-US"/>
    </w:rPr>
  </w:style>
  <w:style w:type="table" w:styleId="TableGrid">
    <w:name w:val="Table Grid"/>
    <w:basedOn w:val="TableNormal"/>
    <w:uiPriority w:val="59"/>
    <w:rsid w:val="001125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F05"/>
    <w:pPr>
      <w:autoSpaceDE w:val="0"/>
      <w:autoSpaceDN w:val="0"/>
      <w:adjustRightInd w:val="0"/>
      <w:spacing w:after="0" w:line="240" w:lineRule="auto"/>
      <w:jc w:val="both"/>
    </w:pPr>
    <w:rPr>
      <w:rFonts w:ascii="Times New Roman" w:eastAsia="Times New Roman" w:hAnsi="Times New Roman" w:cs="Times New Roman"/>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04F05"/>
    <w:pPr>
      <w:tabs>
        <w:tab w:val="center" w:pos="4320"/>
        <w:tab w:val="right" w:pos="8640"/>
      </w:tabs>
      <w:autoSpaceDE/>
      <w:autoSpaceDN/>
      <w:adjustRightInd/>
    </w:pPr>
  </w:style>
  <w:style w:type="character" w:customStyle="1" w:styleId="HeaderChar">
    <w:name w:val="Header Char"/>
    <w:basedOn w:val="DefaultParagraphFont"/>
    <w:link w:val="Header"/>
    <w:rsid w:val="00004F05"/>
    <w:rPr>
      <w:rFonts w:ascii="Times New Roman" w:eastAsia="Times New Roman" w:hAnsi="Times New Roman" w:cs="Times New Roman"/>
      <w:szCs w:val="24"/>
      <w:lang w:val="en-GB" w:eastAsia="en-US"/>
    </w:rPr>
  </w:style>
  <w:style w:type="character" w:styleId="PageNumber">
    <w:name w:val="page number"/>
    <w:basedOn w:val="DefaultParagraphFont"/>
    <w:rsid w:val="00004F05"/>
  </w:style>
  <w:style w:type="paragraph" w:styleId="ListParagraph">
    <w:name w:val="List Paragraph"/>
    <w:basedOn w:val="Normal"/>
    <w:uiPriority w:val="99"/>
    <w:qFormat/>
    <w:rsid w:val="00004F05"/>
    <w:pPr>
      <w:autoSpaceDE/>
      <w:autoSpaceDN/>
      <w:adjustRightInd/>
      <w:ind w:left="720"/>
    </w:pPr>
    <w:rPr>
      <w:rFonts w:ascii="Arial" w:eastAsia="SimSun" w:hAnsi="Arial"/>
      <w:sz w:val="18"/>
      <w:lang w:eastAsia="zh-CN"/>
    </w:rPr>
  </w:style>
  <w:style w:type="paragraph" w:styleId="NormalWeb">
    <w:name w:val="Normal (Web)"/>
    <w:basedOn w:val="Normal"/>
    <w:uiPriority w:val="99"/>
    <w:unhideWhenUsed/>
    <w:rsid w:val="00004F05"/>
    <w:pPr>
      <w:autoSpaceDE/>
      <w:autoSpaceDN/>
      <w:adjustRightInd/>
      <w:spacing w:before="100" w:beforeAutospacing="1" w:after="100" w:afterAutospacing="1"/>
      <w:jc w:val="left"/>
    </w:pPr>
    <w:rPr>
      <w:sz w:val="24"/>
      <w:lang w:eastAsia="zh-CN"/>
    </w:rPr>
  </w:style>
  <w:style w:type="paragraph" w:styleId="Footer">
    <w:name w:val="footer"/>
    <w:basedOn w:val="Normal"/>
    <w:link w:val="FooterChar"/>
    <w:uiPriority w:val="99"/>
    <w:unhideWhenUsed/>
    <w:rsid w:val="002D149D"/>
    <w:pPr>
      <w:tabs>
        <w:tab w:val="center" w:pos="4680"/>
        <w:tab w:val="right" w:pos="9360"/>
      </w:tabs>
    </w:pPr>
  </w:style>
  <w:style w:type="character" w:customStyle="1" w:styleId="FooterChar">
    <w:name w:val="Footer Char"/>
    <w:basedOn w:val="DefaultParagraphFont"/>
    <w:link w:val="Footer"/>
    <w:uiPriority w:val="99"/>
    <w:rsid w:val="002D149D"/>
    <w:rPr>
      <w:rFonts w:ascii="Times New Roman" w:eastAsia="Times New Roman" w:hAnsi="Times New Roman" w:cs="Times New Roman"/>
      <w:szCs w:val="24"/>
      <w:lang w:val="en-GB" w:eastAsia="en-US"/>
    </w:rPr>
  </w:style>
  <w:style w:type="paragraph" w:styleId="BodyText">
    <w:name w:val="Body Text"/>
    <w:basedOn w:val="Normal"/>
    <w:link w:val="BodyTextChar"/>
    <w:rsid w:val="004C42E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rFonts w:ascii="Univers" w:hAnsi="Univers"/>
      <w:lang w:val="es-ES_tradnl"/>
    </w:rPr>
  </w:style>
  <w:style w:type="character" w:customStyle="1" w:styleId="BodyTextChar">
    <w:name w:val="Body Text Char"/>
    <w:basedOn w:val="DefaultParagraphFont"/>
    <w:link w:val="BodyText"/>
    <w:rsid w:val="004C42ED"/>
    <w:rPr>
      <w:rFonts w:ascii="Univers" w:eastAsia="Times New Roman" w:hAnsi="Univers" w:cs="Times New Roman"/>
      <w:szCs w:val="24"/>
      <w:lang w:val="es-ES_tradnl" w:eastAsia="en-US"/>
    </w:rPr>
  </w:style>
  <w:style w:type="table" w:styleId="TableGrid">
    <w:name w:val="Table Grid"/>
    <w:basedOn w:val="TableNormal"/>
    <w:uiPriority w:val="59"/>
    <w:rsid w:val="001125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268</Words>
  <Characters>1534</Characters>
  <Application>Microsoft Office Word</Application>
  <DocSecurity>0</DocSecurity>
  <Lines>12</Lines>
  <Paragraphs>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I.C.A.O</Company>
  <LinksUpToDate>false</LinksUpToDate>
  <CharactersWithSpaces>1799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Sudarshan, Hindupur</dc:creator>
  <cp:lastModifiedBy>Flury, Helen</cp:lastModifiedBy>
  <cp:revision>7</cp:revision>
  <cp:lastPrinted>2013-05-03T13:35:00Z</cp:lastPrinted>
  <dcterms:created xsi:type="dcterms:W3CDTF">2013-04-30T17:38:00Z</dcterms:created>
  <dcterms:modified xsi:type="dcterms:W3CDTF">2013-05-03T13:35:00Z</dcterms:modified>
</cp:coreProperties>
</file>